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F" w:rsidRPr="007175DF" w:rsidRDefault="007175DF" w:rsidP="007175DF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7175DF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7175DF" w:rsidRPr="007175DF" w:rsidRDefault="007175DF" w:rsidP="007175DF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175DF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AF2E7F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AF2E7F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D974C2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7175DF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…….. zł/MWh.</w:t>
            </w:r>
          </w:p>
        </w:tc>
      </w:tr>
    </w:tbl>
    <w:p w:rsidR="00027083" w:rsidRDefault="00027083" w:rsidP="007175DF">
      <w:pPr>
        <w:tabs>
          <w:tab w:val="left" w:pos="284"/>
        </w:tabs>
        <w:spacing w:before="60"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sprzedawcę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before="60"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operatora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5DF" w:rsidRPr="007175DF" w:rsidRDefault="007175DF" w:rsidP="007175D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7175DF" w:rsidRPr="007175DF" w:rsidRDefault="007175DF" w:rsidP="007175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75DF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82119">
        <w:rPr>
          <w:rFonts w:ascii="Cambria" w:hAnsi="Cambria"/>
          <w:sz w:val="20"/>
          <w:szCs w:val="20"/>
        </w:rPr>
        <w:t xml:space="preserve">(Dz. U. </w:t>
      </w:r>
      <w:r w:rsidR="00382119">
        <w:rPr>
          <w:rFonts w:ascii="Cambria" w:eastAsia="Times New Roman" w:hAnsi="Cambria" w:cs="Verdana"/>
          <w:sz w:val="20"/>
          <w:szCs w:val="20"/>
        </w:rPr>
        <w:t>z 202</w:t>
      </w:r>
      <w:r w:rsidR="00B1280D">
        <w:rPr>
          <w:rFonts w:ascii="Cambria" w:eastAsia="Times New Roman" w:hAnsi="Cambria" w:cs="Verdana"/>
          <w:sz w:val="20"/>
          <w:szCs w:val="20"/>
        </w:rPr>
        <w:t>2</w:t>
      </w:r>
      <w:r w:rsidR="00382119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081CDE">
        <w:rPr>
          <w:rFonts w:ascii="Cambria" w:eastAsia="Times New Roman" w:hAnsi="Cambria" w:cs="Verdana"/>
          <w:sz w:val="20"/>
          <w:szCs w:val="20"/>
        </w:rPr>
        <w:t>1233</w:t>
      </w:r>
      <w:r w:rsidR="00382119">
        <w:rPr>
          <w:rFonts w:ascii="Cambria" w:hAnsi="Cambria"/>
          <w:sz w:val="20"/>
          <w:szCs w:val="20"/>
        </w:rPr>
        <w:t xml:space="preserve">), </w:t>
      </w:r>
      <w:r w:rsidRPr="007175DF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7175DF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9" w:rsidRDefault="00B00819" w:rsidP="00ED4106">
      <w:pPr>
        <w:spacing w:after="0" w:line="240" w:lineRule="auto"/>
      </w:pPr>
      <w:r>
        <w:separator/>
      </w:r>
    </w:p>
  </w:endnote>
  <w:end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AF2E7F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wytwórców,</w:t>
      </w:r>
      <w:r w:rsidR="00AF2E7F">
        <w:rPr>
          <w:rFonts w:ascii="Cambria" w:hAnsi="Cambria"/>
          <w:sz w:val="18"/>
          <w:szCs w:val="18"/>
        </w:rPr>
        <w:t xml:space="preserve"> </w:t>
      </w:r>
      <w:r w:rsidR="008728CD">
        <w:rPr>
          <w:rFonts w:ascii="Cambria" w:hAnsi="Cambria"/>
          <w:sz w:val="18"/>
          <w:szCs w:val="18"/>
        </w:rPr>
        <w:t xml:space="preserve">o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</w:t>
      </w:r>
      <w:r w:rsidR="00AF2E7F">
        <w:rPr>
          <w:rFonts w:ascii="Cambria" w:hAnsi="Cambria"/>
          <w:sz w:val="18"/>
          <w:szCs w:val="18"/>
        </w:rPr>
        <w:t xml:space="preserve"> rozliczeń energii odnawialnej,</w:t>
      </w:r>
      <w:r w:rsidR="00AF2E7F">
        <w:rPr>
          <w:rFonts w:ascii="Cambria" w:hAnsi="Cambria"/>
          <w:sz w:val="18"/>
          <w:szCs w:val="18"/>
        </w:rPr>
        <w:br/>
      </w:r>
      <w:r w:rsidR="00027083" w:rsidRPr="00027083">
        <w:rPr>
          <w:rFonts w:ascii="Cambria" w:hAnsi="Cambria"/>
          <w:sz w:val="18"/>
          <w:szCs w:val="18"/>
        </w:rPr>
        <w:t>o którym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mowa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B66E3">
        <w:rPr>
          <w:rFonts w:ascii="Cambria" w:hAnsi="Cambria"/>
          <w:sz w:val="18"/>
          <w:szCs w:val="18"/>
        </w:rPr>
        <w:t xml:space="preserve">(Dz. U. z </w:t>
      </w:r>
      <w:r w:rsidR="00C3595D">
        <w:rPr>
          <w:rFonts w:ascii="Cambria" w:hAnsi="Cambria"/>
          <w:sz w:val="18"/>
          <w:szCs w:val="18"/>
        </w:rPr>
        <w:t>202</w:t>
      </w:r>
      <w:r w:rsidR="00923CC7">
        <w:rPr>
          <w:rFonts w:ascii="Cambria" w:hAnsi="Cambria"/>
          <w:sz w:val="18"/>
          <w:szCs w:val="18"/>
        </w:rPr>
        <w:t>3</w:t>
      </w:r>
      <w:r w:rsidR="00C3595D">
        <w:rPr>
          <w:rFonts w:ascii="Cambria" w:hAnsi="Cambria"/>
          <w:sz w:val="18"/>
          <w:szCs w:val="18"/>
        </w:rPr>
        <w:t xml:space="preserve"> </w:t>
      </w:r>
      <w:r w:rsidR="007B66E3">
        <w:rPr>
          <w:rFonts w:ascii="Cambria" w:hAnsi="Cambria"/>
          <w:sz w:val="18"/>
          <w:szCs w:val="18"/>
        </w:rPr>
        <w:t xml:space="preserve">r. poz. </w:t>
      </w:r>
      <w:r w:rsidR="00923CC7">
        <w:rPr>
          <w:rFonts w:ascii="Cambria" w:hAnsi="Cambria"/>
          <w:sz w:val="18"/>
          <w:szCs w:val="18"/>
        </w:rPr>
        <w:t>1436</w:t>
      </w:r>
      <w:bookmarkStart w:id="0" w:name="_GoBack"/>
      <w:bookmarkEnd w:id="0"/>
      <w:r w:rsidR="007B66E3">
        <w:rPr>
          <w:rFonts w:ascii="Cambria" w:hAnsi="Cambria"/>
          <w:sz w:val="18"/>
          <w:szCs w:val="18"/>
        </w:rPr>
        <w:t xml:space="preserve">, z </w:t>
      </w:r>
      <w:proofErr w:type="spellStart"/>
      <w:r w:rsidR="007B66E3">
        <w:rPr>
          <w:rFonts w:ascii="Cambria" w:hAnsi="Cambria"/>
          <w:sz w:val="18"/>
          <w:szCs w:val="18"/>
        </w:rPr>
        <w:t>późn</w:t>
      </w:r>
      <w:proofErr w:type="spellEnd"/>
      <w:r w:rsidR="007B66E3">
        <w:rPr>
          <w:rFonts w:ascii="Cambria" w:hAnsi="Cambria"/>
          <w:sz w:val="18"/>
          <w:szCs w:val="18"/>
        </w:rPr>
        <w:t xml:space="preserve">. zm.).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0E05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inny niż biogaz z oczyszczalni ścieków, rolniczy, ze składowisk odpadów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923CC7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9" w:rsidRDefault="00B00819" w:rsidP="00ED4106">
      <w:pPr>
        <w:spacing w:after="0" w:line="240" w:lineRule="auto"/>
      </w:pPr>
      <w:r>
        <w:separator/>
      </w:r>
    </w:p>
  </w:footnote>
  <w:foot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81CDE"/>
    <w:rsid w:val="0009157A"/>
    <w:rsid w:val="000A057D"/>
    <w:rsid w:val="000A144F"/>
    <w:rsid w:val="000A2D4E"/>
    <w:rsid w:val="000A40A2"/>
    <w:rsid w:val="000B5E76"/>
    <w:rsid w:val="000C435F"/>
    <w:rsid w:val="000E053B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559A"/>
    <w:rsid w:val="003304D4"/>
    <w:rsid w:val="00333C59"/>
    <w:rsid w:val="003365EB"/>
    <w:rsid w:val="00342F8B"/>
    <w:rsid w:val="00364C0E"/>
    <w:rsid w:val="00365F3A"/>
    <w:rsid w:val="00382119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A69CF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5DF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66E3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3CC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AF2E7F"/>
    <w:rsid w:val="00B00819"/>
    <w:rsid w:val="00B126D7"/>
    <w:rsid w:val="00B1280D"/>
    <w:rsid w:val="00B23C26"/>
    <w:rsid w:val="00B3196A"/>
    <w:rsid w:val="00B32BEE"/>
    <w:rsid w:val="00B53F7E"/>
    <w:rsid w:val="00B544BF"/>
    <w:rsid w:val="00B57553"/>
    <w:rsid w:val="00B6492B"/>
    <w:rsid w:val="00B828CA"/>
    <w:rsid w:val="00B85A51"/>
    <w:rsid w:val="00B910BE"/>
    <w:rsid w:val="00B93A0C"/>
    <w:rsid w:val="00BA7DF6"/>
    <w:rsid w:val="00C05B15"/>
    <w:rsid w:val="00C062F6"/>
    <w:rsid w:val="00C139C7"/>
    <w:rsid w:val="00C24530"/>
    <w:rsid w:val="00C3595D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974C2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6102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41BA-35A4-47ED-AEF8-2F8D8421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Radziszewska Magdalena</cp:lastModifiedBy>
  <cp:revision>3</cp:revision>
  <cp:lastPrinted>2019-04-12T09:25:00Z</cp:lastPrinted>
  <dcterms:created xsi:type="dcterms:W3CDTF">2023-12-07T12:34:00Z</dcterms:created>
  <dcterms:modified xsi:type="dcterms:W3CDTF">2023-12-07T12:34:00Z</dcterms:modified>
</cp:coreProperties>
</file>