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27DF" w14:textId="77777777" w:rsidR="00692756" w:rsidRDefault="00692756" w:rsidP="00100681">
      <w:pPr>
        <w:pStyle w:val="Tekstpodstawowy"/>
        <w:spacing w:after="0"/>
        <w:jc w:val="center"/>
        <w:rPr>
          <w:b/>
          <w:sz w:val="28"/>
          <w:szCs w:val="28"/>
        </w:rPr>
      </w:pPr>
      <w:r w:rsidRPr="00A054DD">
        <w:rPr>
          <w:b/>
          <w:sz w:val="28"/>
          <w:szCs w:val="28"/>
        </w:rPr>
        <w:t>Oświadczeni</w:t>
      </w:r>
      <w:r w:rsidR="00BC05D3" w:rsidRPr="00A054DD">
        <w:rPr>
          <w:b/>
          <w:sz w:val="28"/>
          <w:szCs w:val="28"/>
        </w:rPr>
        <w:t>e</w:t>
      </w:r>
    </w:p>
    <w:p w14:paraId="216E5EB2" w14:textId="77777777" w:rsidR="00A054DD" w:rsidRPr="00A054DD" w:rsidRDefault="00A054DD" w:rsidP="00100681">
      <w:pPr>
        <w:pStyle w:val="Tekstpodstawowy"/>
        <w:spacing w:after="0"/>
        <w:jc w:val="center"/>
        <w:rPr>
          <w:b/>
          <w:sz w:val="28"/>
          <w:szCs w:val="28"/>
        </w:rPr>
      </w:pPr>
    </w:p>
    <w:p w14:paraId="22338D7C" w14:textId="77777777" w:rsidR="00692756" w:rsidRPr="00A054DD" w:rsidRDefault="00692756" w:rsidP="00A054DD">
      <w:pPr>
        <w:pStyle w:val="Tekstpodstawowy"/>
        <w:jc w:val="center"/>
        <w:rPr>
          <w:b/>
          <w:szCs w:val="22"/>
        </w:rPr>
      </w:pPr>
      <w:r w:rsidRPr="00A054DD">
        <w:rPr>
          <w:b/>
          <w:szCs w:val="22"/>
        </w:rPr>
        <w:t>upoważnionych przedstawicieli przedsiębiorstwa energetycznego</w:t>
      </w:r>
    </w:p>
    <w:p w14:paraId="2EC79814" w14:textId="77777777" w:rsidR="00A054DD" w:rsidRDefault="00A054DD" w:rsidP="002025C8">
      <w:pPr>
        <w:pStyle w:val="Tekstpodstawowy"/>
      </w:pPr>
    </w:p>
    <w:p w14:paraId="159C7AD9" w14:textId="77777777" w:rsidR="00A054DD" w:rsidRDefault="00A054DD" w:rsidP="00A054DD"/>
    <w:p w14:paraId="2F218E35" w14:textId="77777777" w:rsidR="00BC05D3" w:rsidRPr="00A054DD" w:rsidRDefault="00BC05D3" w:rsidP="00A054DD">
      <w:pPr>
        <w:pStyle w:val="Tekstpodstawowy"/>
        <w:jc w:val="center"/>
        <w:rPr>
          <w:b/>
        </w:rPr>
      </w:pPr>
      <w:bookmarkStart w:id="0" w:name="_Hlk71532581"/>
      <w:r w:rsidRPr="00A054DD">
        <w:rPr>
          <w:b/>
        </w:rPr>
        <w:t xml:space="preserve">działając w </w:t>
      </w:r>
      <w:r w:rsidR="00A054DD" w:rsidRPr="00A054DD">
        <w:rPr>
          <w:b/>
        </w:rPr>
        <w:t>i</w:t>
      </w:r>
      <w:r w:rsidRPr="00A054DD">
        <w:rPr>
          <w:b/>
        </w:rPr>
        <w:t>mieniu</w:t>
      </w:r>
    </w:p>
    <w:p w14:paraId="355943A6" w14:textId="77777777" w:rsidR="00B24BF9" w:rsidRDefault="00B24BF9" w:rsidP="00A054DD">
      <w:pPr>
        <w:pStyle w:val="Tekstpodstawowy"/>
        <w:jc w:val="both"/>
      </w:pPr>
    </w:p>
    <w:p w14:paraId="3C84FA37" w14:textId="77777777" w:rsidR="00B24BF9" w:rsidRPr="004772D6" w:rsidRDefault="00D63311" w:rsidP="007C1012">
      <w:pPr>
        <w:pStyle w:val="Tekstpodstawowy"/>
        <w:spacing w:after="240"/>
        <w:jc w:val="center"/>
      </w:pPr>
      <w:r>
        <w:rPr>
          <w:color w:val="C45911" w:themeColor="accent2" w:themeShade="BF"/>
        </w:rPr>
        <w:t>nazwa Przedsiębiorstwa</w:t>
      </w:r>
      <w:r w:rsidR="00B24BF9" w:rsidRPr="004772D6">
        <w:t xml:space="preserve"> z siedzibą w </w:t>
      </w:r>
      <w:r w:rsidRPr="00D63311">
        <w:rPr>
          <w:color w:val="C45911" w:themeColor="accent2" w:themeShade="BF"/>
        </w:rPr>
        <w:t xml:space="preserve">miejscowość </w:t>
      </w:r>
      <w:r>
        <w:t>jako</w:t>
      </w:r>
      <w:r w:rsidRPr="00D63311">
        <w:t xml:space="preserve"> </w:t>
      </w:r>
      <w:r w:rsidRPr="00D63311">
        <w:rPr>
          <w:color w:val="C45911" w:themeColor="accent2" w:themeShade="BF"/>
        </w:rPr>
        <w:t>operatora systemu dystrybucyjnego/przesyłowego gazowego</w:t>
      </w:r>
      <w:r>
        <w:rPr>
          <w:color w:val="C45911" w:themeColor="accent2" w:themeShade="BF"/>
        </w:rPr>
        <w:t xml:space="preserve"> – wpisać odpowiednio</w:t>
      </w:r>
    </w:p>
    <w:bookmarkEnd w:id="0"/>
    <w:p w14:paraId="547FF1B0" w14:textId="77777777" w:rsidR="00BC05D3" w:rsidRDefault="00BC05D3" w:rsidP="00A054DD">
      <w:pPr>
        <w:pStyle w:val="Tekstpodstawowy"/>
        <w:jc w:val="both"/>
      </w:pPr>
    </w:p>
    <w:p w14:paraId="4B67C162" w14:textId="41D82B91" w:rsidR="00BC05D3" w:rsidRDefault="00A054DD" w:rsidP="00A054DD">
      <w:pPr>
        <w:pStyle w:val="Tekstpodstawowy"/>
        <w:jc w:val="center"/>
        <w:rPr>
          <w:b/>
        </w:rPr>
      </w:pPr>
      <w:r w:rsidRPr="00A054DD">
        <w:rPr>
          <w:b/>
        </w:rPr>
        <w:t>o</w:t>
      </w:r>
      <w:r w:rsidR="00BC05D3" w:rsidRPr="00A054DD">
        <w:rPr>
          <w:b/>
        </w:rPr>
        <w:t>świadcza</w:t>
      </w:r>
      <w:r w:rsidR="00BC05D3" w:rsidRPr="000A1F59">
        <w:rPr>
          <w:b/>
          <w:color w:val="C45911" w:themeColor="accent2" w:themeShade="BF"/>
        </w:rPr>
        <w:t>m</w:t>
      </w:r>
      <w:r w:rsidR="000A1F59" w:rsidRPr="000A1F59">
        <w:rPr>
          <w:b/>
          <w:color w:val="C45911" w:themeColor="accent2" w:themeShade="BF"/>
        </w:rPr>
        <w:t>/</w:t>
      </w:r>
      <w:r w:rsidR="00BC05D3" w:rsidRPr="000A1F59">
        <w:rPr>
          <w:b/>
          <w:color w:val="C45911" w:themeColor="accent2" w:themeShade="BF"/>
        </w:rPr>
        <w:t>y</w:t>
      </w:r>
      <w:r w:rsidR="00BC05D3" w:rsidRPr="00A054DD">
        <w:rPr>
          <w:b/>
        </w:rPr>
        <w:t>,</w:t>
      </w:r>
    </w:p>
    <w:p w14:paraId="66729B46" w14:textId="77777777" w:rsidR="00A054DD" w:rsidRPr="00A054DD" w:rsidRDefault="00A054DD" w:rsidP="00A054DD">
      <w:pPr>
        <w:pStyle w:val="Tekstpodstawowy"/>
        <w:jc w:val="center"/>
        <w:rPr>
          <w:b/>
        </w:rPr>
      </w:pPr>
    </w:p>
    <w:p w14:paraId="55BBC1FE" w14:textId="77777777" w:rsidR="007C1012" w:rsidRDefault="00BC05D3" w:rsidP="00A054DD">
      <w:pPr>
        <w:pStyle w:val="Tekstpodstawowy"/>
        <w:jc w:val="both"/>
      </w:pPr>
      <w:r>
        <w:t xml:space="preserve">że </w:t>
      </w:r>
      <w:r w:rsidR="007C1012">
        <w:t xml:space="preserve">przedłożony </w:t>
      </w:r>
      <w:r w:rsidR="007C1012" w:rsidRPr="007C1012">
        <w:t xml:space="preserve">Prezesowi Urzędu Regulacji Energetyki do zatwierdzenia </w:t>
      </w:r>
      <w:r w:rsidR="007C1012">
        <w:t>plan wprowadzania ograniczeń w poborze gazu ziemnego:</w:t>
      </w:r>
    </w:p>
    <w:p w14:paraId="782B1598" w14:textId="5853361D" w:rsidR="004F6D44" w:rsidRDefault="0044716E" w:rsidP="00607A41">
      <w:pPr>
        <w:pStyle w:val="Tekstpodstawowy"/>
        <w:numPr>
          <w:ilvl w:val="0"/>
          <w:numId w:val="2"/>
        </w:numPr>
        <w:ind w:left="360"/>
        <w:jc w:val="both"/>
      </w:pPr>
      <w:r>
        <w:t xml:space="preserve">uwzględnia </w:t>
      </w:r>
      <w:r w:rsidR="00B67C46" w:rsidRPr="00607A41">
        <w:rPr>
          <w:rFonts w:ascii="Times New Roman" w:hAnsi="Times New Roman"/>
        </w:rPr>
        <w:t>§</w:t>
      </w:r>
      <w:r w:rsidR="00B67C46">
        <w:t xml:space="preserve"> 3 ust. 1 </w:t>
      </w:r>
      <w:r w:rsidR="00607A41" w:rsidRPr="00607A41">
        <w:t>Rozporządzenia Rady Ministrów z dnia 17 lutego 2021 r. w sprawie sposobu i trybu wprowadzania ogranicz</w:t>
      </w:r>
      <w:r w:rsidR="00607A41">
        <w:t>eń w poborze gazu ziemnego (Dz. </w:t>
      </w:r>
      <w:r w:rsidR="00607A41" w:rsidRPr="00607A41">
        <w:t>U. z 2021 r. poz. 549) dalej: „Rozporządzenie”</w:t>
      </w:r>
      <w:r w:rsidR="00DB61B1">
        <w:t>, stanowi</w:t>
      </w:r>
      <w:r w:rsidR="00503CF4">
        <w:t>ący</w:t>
      </w:r>
      <w:r w:rsidR="00DB61B1">
        <w:t>, że</w:t>
      </w:r>
      <w:r w:rsidR="00B67C46">
        <w:t xml:space="preserve"> </w:t>
      </w:r>
      <w:r w:rsidR="00840BC3">
        <w:t>o</w:t>
      </w:r>
      <w:r w:rsidR="00840BC3" w:rsidRPr="00840BC3">
        <w:t>graniczenia wprowadzane są w sposób, który zapewnia bezpieczne funkcjonowanie systemu gazowego oraz gwarantuje bezpieczeństwo osób oraz uniknięcie ryzyka uszkodzenia lub zniszczenia obiektów technologicznych przez umożliwienie odbiorcom dostosowania działania ich instalacji gazowych do zmn</w:t>
      </w:r>
      <w:r w:rsidR="00840BC3">
        <w:t>iejszonego poboru gazu ziemnego,</w:t>
      </w:r>
    </w:p>
    <w:p w14:paraId="47F16827" w14:textId="4186CD52" w:rsidR="00247541" w:rsidRDefault="00DD057B" w:rsidP="00247541">
      <w:pPr>
        <w:pStyle w:val="Tekstpodstawowy"/>
        <w:numPr>
          <w:ilvl w:val="0"/>
          <w:numId w:val="2"/>
        </w:numPr>
        <w:ind w:left="360"/>
        <w:jc w:val="both"/>
      </w:pPr>
      <w:r>
        <w:t xml:space="preserve">został opracowany zgodnie z zasadami, o których mowa w </w:t>
      </w:r>
      <w:r>
        <w:rPr>
          <w:rFonts w:ascii="Times New Roman" w:hAnsi="Times New Roman"/>
        </w:rPr>
        <w:t>§</w:t>
      </w:r>
      <w:r>
        <w:t xml:space="preserve"> 7 Rozporządzenia</w:t>
      </w:r>
      <w:r>
        <w:t xml:space="preserve"> </w:t>
      </w:r>
      <w:r w:rsidR="00247541">
        <w:t>w zakresie określania stopni zasilania</w:t>
      </w:r>
      <w:r w:rsidR="008849C7">
        <w:t xml:space="preserve"> od</w:t>
      </w:r>
      <w:r w:rsidR="00247541">
        <w:t xml:space="preserve"> 1 do 12</w:t>
      </w:r>
      <w:r>
        <w:t>,</w:t>
      </w:r>
      <w:bookmarkStart w:id="1" w:name="_GoBack"/>
      <w:bookmarkEnd w:id="1"/>
    </w:p>
    <w:p w14:paraId="0D700E28" w14:textId="19D9E3BA" w:rsidR="00247541" w:rsidRDefault="00247541" w:rsidP="00247541">
      <w:pPr>
        <w:pStyle w:val="Tekstpodstawowy"/>
        <w:numPr>
          <w:ilvl w:val="0"/>
          <w:numId w:val="2"/>
        </w:numPr>
        <w:ind w:left="360"/>
        <w:jc w:val="both"/>
      </w:pPr>
      <w:r>
        <w:t xml:space="preserve">obejmuje wszystkich odbiorców gazu ziemnego przyłączonych do sieci Operatora, </w:t>
      </w:r>
      <w:r w:rsidRPr="00247541">
        <w:t>którzy podlegają ograniczeniom w poborze gazu ziemnego w stopniach zasilania od 1 do 12</w:t>
      </w:r>
      <w:r>
        <w:t xml:space="preserve"> według stanu na dzień sporządzenia wniosku.</w:t>
      </w:r>
    </w:p>
    <w:p w14:paraId="275C8D20" w14:textId="249ED746" w:rsidR="00300695" w:rsidRDefault="00300695" w:rsidP="00300695">
      <w:pPr>
        <w:pStyle w:val="Tekstpodstawowy"/>
        <w:jc w:val="both"/>
      </w:pPr>
    </w:p>
    <w:p w14:paraId="239EA00C" w14:textId="176EB33F" w:rsidR="00300695" w:rsidRDefault="00300695" w:rsidP="00300695">
      <w:pPr>
        <w:pStyle w:val="Tekstpodstawowy"/>
        <w:jc w:val="both"/>
      </w:pPr>
    </w:p>
    <w:p w14:paraId="0CDF24EC" w14:textId="67982B94" w:rsidR="00300695" w:rsidRDefault="00300695" w:rsidP="00300695">
      <w:pPr>
        <w:pStyle w:val="Tekstpodstawowy"/>
        <w:jc w:val="both"/>
      </w:pPr>
    </w:p>
    <w:p w14:paraId="3FA07033" w14:textId="77777777" w:rsidR="00A14AF5" w:rsidRPr="004772D6" w:rsidRDefault="00A14AF5" w:rsidP="00A14AF5">
      <w:pPr>
        <w:pStyle w:val="Tekstpodstawowy"/>
        <w:spacing w:after="0"/>
        <w:jc w:val="right"/>
      </w:pPr>
      <w:r w:rsidRPr="004772D6">
        <w:t>………………………………………..</w:t>
      </w:r>
    </w:p>
    <w:p w14:paraId="08FD3ABC" w14:textId="77777777" w:rsidR="00A14AF5" w:rsidRPr="00A14AF5" w:rsidRDefault="00A14AF5" w:rsidP="00A14AF5">
      <w:pPr>
        <w:pStyle w:val="Tekstpodstawowy"/>
        <w:spacing w:after="0"/>
        <w:ind w:firstLine="540"/>
        <w:jc w:val="right"/>
        <w:rPr>
          <w:i/>
          <w:color w:val="C45911" w:themeColor="accent2" w:themeShade="BF"/>
          <w:sz w:val="18"/>
          <w:szCs w:val="18"/>
        </w:rPr>
      </w:pPr>
      <w:r w:rsidRPr="00A14AF5">
        <w:rPr>
          <w:i/>
          <w:color w:val="C45911" w:themeColor="accent2" w:themeShade="BF"/>
          <w:sz w:val="18"/>
          <w:szCs w:val="18"/>
        </w:rPr>
        <w:t>(miejscowość, data)</w:t>
      </w:r>
    </w:p>
    <w:p w14:paraId="75C2E87B" w14:textId="77777777" w:rsidR="00A14AF5" w:rsidRDefault="00A14AF5" w:rsidP="00A14AF5">
      <w:pPr>
        <w:pStyle w:val="Tekstpodstawowy"/>
        <w:spacing w:after="0"/>
        <w:ind w:firstLine="540"/>
        <w:jc w:val="right"/>
        <w:rPr>
          <w:i/>
          <w:sz w:val="18"/>
          <w:szCs w:val="18"/>
        </w:rPr>
      </w:pPr>
    </w:p>
    <w:p w14:paraId="515D9AA3" w14:textId="77777777" w:rsidR="00A14AF5" w:rsidRDefault="00A14AF5" w:rsidP="00A14AF5">
      <w:pPr>
        <w:pStyle w:val="Tekstpodstawowy"/>
        <w:spacing w:after="0"/>
        <w:ind w:firstLine="540"/>
        <w:jc w:val="right"/>
        <w:rPr>
          <w:i/>
          <w:sz w:val="18"/>
          <w:szCs w:val="18"/>
        </w:rPr>
      </w:pPr>
    </w:p>
    <w:p w14:paraId="0F02450C" w14:textId="77777777" w:rsidR="00A14AF5" w:rsidRDefault="00A14AF5" w:rsidP="00A14AF5">
      <w:pPr>
        <w:pStyle w:val="Tekstpodstawowy"/>
        <w:spacing w:after="0"/>
        <w:ind w:firstLine="540"/>
        <w:jc w:val="right"/>
        <w:rPr>
          <w:i/>
          <w:sz w:val="18"/>
          <w:szCs w:val="18"/>
        </w:rPr>
      </w:pPr>
    </w:p>
    <w:p w14:paraId="651F8B10" w14:textId="77777777" w:rsidR="00A14AF5" w:rsidRDefault="00A14AF5" w:rsidP="00A14AF5">
      <w:pPr>
        <w:pStyle w:val="Tekstpodstawowy"/>
        <w:spacing w:after="0"/>
        <w:ind w:firstLine="540"/>
        <w:jc w:val="right"/>
        <w:rPr>
          <w:i/>
          <w:sz w:val="18"/>
          <w:szCs w:val="18"/>
        </w:rPr>
      </w:pPr>
    </w:p>
    <w:p w14:paraId="0626DD60" w14:textId="77777777" w:rsidR="00A14AF5" w:rsidRDefault="00A14AF5" w:rsidP="00A14AF5">
      <w:pPr>
        <w:pStyle w:val="Tekstpodstawowy"/>
        <w:spacing w:after="0"/>
        <w:ind w:firstLine="540"/>
        <w:jc w:val="right"/>
        <w:rPr>
          <w:i/>
          <w:sz w:val="18"/>
          <w:szCs w:val="18"/>
        </w:rPr>
      </w:pPr>
    </w:p>
    <w:p w14:paraId="1C076952" w14:textId="77777777" w:rsidR="00A14AF5" w:rsidRDefault="00A14AF5" w:rsidP="00A14AF5">
      <w:pPr>
        <w:pStyle w:val="Tekstpodstawowy"/>
        <w:spacing w:after="0"/>
        <w:jc w:val="right"/>
      </w:pPr>
      <w:r>
        <w:t>…………………………………………………………………………………………………………………………</w:t>
      </w:r>
    </w:p>
    <w:p w14:paraId="6360202A" w14:textId="70183619" w:rsidR="00A14AF5" w:rsidRDefault="00A14AF5" w:rsidP="00A14AF5">
      <w:pPr>
        <w:pStyle w:val="Tekstpodstawowy"/>
        <w:spacing w:after="0"/>
        <w:ind w:firstLine="540"/>
        <w:jc w:val="right"/>
        <w:rPr>
          <w:i/>
          <w:color w:val="C45911" w:themeColor="accent2" w:themeShade="BF"/>
          <w:sz w:val="18"/>
          <w:szCs w:val="18"/>
        </w:rPr>
      </w:pPr>
      <w:r w:rsidRPr="00A14AF5">
        <w:rPr>
          <w:i/>
          <w:color w:val="C45911" w:themeColor="accent2" w:themeShade="BF"/>
          <w:sz w:val="18"/>
          <w:szCs w:val="18"/>
        </w:rPr>
        <w:t>(podpis(y) osoby(</w:t>
      </w:r>
      <w:proofErr w:type="spellStart"/>
      <w:r w:rsidRPr="00A14AF5">
        <w:rPr>
          <w:i/>
          <w:color w:val="C45911" w:themeColor="accent2" w:themeShade="BF"/>
          <w:sz w:val="18"/>
          <w:szCs w:val="18"/>
        </w:rPr>
        <w:t>ób</w:t>
      </w:r>
      <w:proofErr w:type="spellEnd"/>
      <w:r w:rsidRPr="00A14AF5">
        <w:rPr>
          <w:i/>
          <w:color w:val="C45911" w:themeColor="accent2" w:themeShade="BF"/>
          <w:sz w:val="18"/>
          <w:szCs w:val="18"/>
        </w:rPr>
        <w:t>) upoważnionej(</w:t>
      </w:r>
      <w:proofErr w:type="spellStart"/>
      <w:r w:rsidRPr="00A14AF5">
        <w:rPr>
          <w:i/>
          <w:color w:val="C45911" w:themeColor="accent2" w:themeShade="BF"/>
          <w:sz w:val="18"/>
          <w:szCs w:val="18"/>
        </w:rPr>
        <w:t>ych</w:t>
      </w:r>
      <w:proofErr w:type="spellEnd"/>
      <w:r w:rsidRPr="00A14AF5">
        <w:rPr>
          <w:i/>
          <w:color w:val="C45911" w:themeColor="accent2" w:themeShade="BF"/>
          <w:sz w:val="18"/>
          <w:szCs w:val="18"/>
        </w:rPr>
        <w:t xml:space="preserve">) do reprezentacji </w:t>
      </w:r>
      <w:r w:rsidR="00601BE6">
        <w:rPr>
          <w:i/>
          <w:color w:val="C45911" w:themeColor="accent2" w:themeShade="BF"/>
          <w:sz w:val="18"/>
          <w:szCs w:val="18"/>
        </w:rPr>
        <w:t>P</w:t>
      </w:r>
      <w:r w:rsidRPr="00A14AF5">
        <w:rPr>
          <w:i/>
          <w:color w:val="C45911" w:themeColor="accent2" w:themeShade="BF"/>
          <w:sz w:val="18"/>
          <w:szCs w:val="18"/>
        </w:rPr>
        <w:t xml:space="preserve">rzedsiębiorstwa,  pieczątka)     </w:t>
      </w:r>
    </w:p>
    <w:sectPr w:rsidR="00A1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0C0"/>
    <w:multiLevelType w:val="hybridMultilevel"/>
    <w:tmpl w:val="764CC8BC"/>
    <w:lvl w:ilvl="0" w:tplc="50A4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73ED6"/>
    <w:multiLevelType w:val="hybridMultilevel"/>
    <w:tmpl w:val="A0BCE7B2"/>
    <w:lvl w:ilvl="0" w:tplc="452289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B0F03"/>
    <w:multiLevelType w:val="hybridMultilevel"/>
    <w:tmpl w:val="50C4E49E"/>
    <w:lvl w:ilvl="0" w:tplc="1FCC32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641"/>
    <w:multiLevelType w:val="hybridMultilevel"/>
    <w:tmpl w:val="E11A4EF4"/>
    <w:lvl w:ilvl="0" w:tplc="6178CF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A1DA5"/>
    <w:multiLevelType w:val="hybridMultilevel"/>
    <w:tmpl w:val="E8BE5AA2"/>
    <w:lvl w:ilvl="0" w:tplc="77766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21BCA"/>
    <w:multiLevelType w:val="hybridMultilevel"/>
    <w:tmpl w:val="34AE6B60"/>
    <w:lvl w:ilvl="0" w:tplc="5970B6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E3218"/>
    <w:multiLevelType w:val="hybridMultilevel"/>
    <w:tmpl w:val="112636C8"/>
    <w:lvl w:ilvl="0" w:tplc="F5CADE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6"/>
    <w:rsid w:val="00042AB5"/>
    <w:rsid w:val="000514E9"/>
    <w:rsid w:val="000565CA"/>
    <w:rsid w:val="000A12E9"/>
    <w:rsid w:val="000A1F59"/>
    <w:rsid w:val="000A59D7"/>
    <w:rsid w:val="000E7C5E"/>
    <w:rsid w:val="000F128E"/>
    <w:rsid w:val="00100681"/>
    <w:rsid w:val="00124763"/>
    <w:rsid w:val="001420DA"/>
    <w:rsid w:val="002025C8"/>
    <w:rsid w:val="00227D66"/>
    <w:rsid w:val="00247541"/>
    <w:rsid w:val="00266651"/>
    <w:rsid w:val="002B19CF"/>
    <w:rsid w:val="002D2D58"/>
    <w:rsid w:val="002E5C9C"/>
    <w:rsid w:val="00300695"/>
    <w:rsid w:val="003076C9"/>
    <w:rsid w:val="003371AC"/>
    <w:rsid w:val="003A1D69"/>
    <w:rsid w:val="003F3A76"/>
    <w:rsid w:val="00445AFE"/>
    <w:rsid w:val="0044716E"/>
    <w:rsid w:val="004772D6"/>
    <w:rsid w:val="00491BC8"/>
    <w:rsid w:val="00495C51"/>
    <w:rsid w:val="004D3F25"/>
    <w:rsid w:val="004F6D44"/>
    <w:rsid w:val="00500BFC"/>
    <w:rsid w:val="00503CF4"/>
    <w:rsid w:val="005847FA"/>
    <w:rsid w:val="005C6A6E"/>
    <w:rsid w:val="00601BE6"/>
    <w:rsid w:val="00607A41"/>
    <w:rsid w:val="00666DD5"/>
    <w:rsid w:val="006863DB"/>
    <w:rsid w:val="00692756"/>
    <w:rsid w:val="006C219E"/>
    <w:rsid w:val="006E6E4A"/>
    <w:rsid w:val="0070471E"/>
    <w:rsid w:val="00741EB9"/>
    <w:rsid w:val="00753795"/>
    <w:rsid w:val="00797189"/>
    <w:rsid w:val="007B11CE"/>
    <w:rsid w:val="007C1012"/>
    <w:rsid w:val="007F2FB3"/>
    <w:rsid w:val="00840BC3"/>
    <w:rsid w:val="008849C7"/>
    <w:rsid w:val="00895100"/>
    <w:rsid w:val="008A4153"/>
    <w:rsid w:val="008B426F"/>
    <w:rsid w:val="008B560E"/>
    <w:rsid w:val="009151F4"/>
    <w:rsid w:val="009270EA"/>
    <w:rsid w:val="00932635"/>
    <w:rsid w:val="009B1214"/>
    <w:rsid w:val="009D6096"/>
    <w:rsid w:val="009D7BC4"/>
    <w:rsid w:val="009E3502"/>
    <w:rsid w:val="00A054DD"/>
    <w:rsid w:val="00A14AF5"/>
    <w:rsid w:val="00AC56F7"/>
    <w:rsid w:val="00AE0D14"/>
    <w:rsid w:val="00AE7E00"/>
    <w:rsid w:val="00B0620E"/>
    <w:rsid w:val="00B17757"/>
    <w:rsid w:val="00B24BF9"/>
    <w:rsid w:val="00B41350"/>
    <w:rsid w:val="00B460D9"/>
    <w:rsid w:val="00B55392"/>
    <w:rsid w:val="00B67C46"/>
    <w:rsid w:val="00B85ADD"/>
    <w:rsid w:val="00B92925"/>
    <w:rsid w:val="00BC05D3"/>
    <w:rsid w:val="00BC6D54"/>
    <w:rsid w:val="00BD2BCB"/>
    <w:rsid w:val="00BD330A"/>
    <w:rsid w:val="00C27A98"/>
    <w:rsid w:val="00C81B49"/>
    <w:rsid w:val="00C94D33"/>
    <w:rsid w:val="00CC08F9"/>
    <w:rsid w:val="00D2648B"/>
    <w:rsid w:val="00D63311"/>
    <w:rsid w:val="00D70FAF"/>
    <w:rsid w:val="00DB61B1"/>
    <w:rsid w:val="00DD057B"/>
    <w:rsid w:val="00E74AC6"/>
    <w:rsid w:val="00F30764"/>
    <w:rsid w:val="00F462D5"/>
    <w:rsid w:val="00F80052"/>
    <w:rsid w:val="00FB3C82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2B5E8"/>
  <w15:chartTrackingRefBased/>
  <w15:docId w15:val="{3F3DE6A6-6913-48AA-A1BE-18F0E425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hAnsi="Cambri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25C8"/>
    <w:pPr>
      <w:spacing w:after="120"/>
    </w:pPr>
  </w:style>
  <w:style w:type="paragraph" w:styleId="Tekstdymka">
    <w:name w:val="Balloon Text"/>
    <w:basedOn w:val="Normalny"/>
    <w:link w:val="TekstdymkaZnak"/>
    <w:rsid w:val="00337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7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4B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3F2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94D33"/>
    <w:rPr>
      <w:rFonts w:ascii="Cambria" w:hAnsi="Cambria"/>
      <w:sz w:val="22"/>
      <w:szCs w:val="24"/>
    </w:rPr>
  </w:style>
  <w:style w:type="paragraph" w:styleId="Poprawka">
    <w:name w:val="Revision"/>
    <w:hidden/>
    <w:uiPriority w:val="99"/>
    <w:semiHidden/>
    <w:rsid w:val="008B560E"/>
    <w:rPr>
      <w:rFonts w:ascii="Cambria" w:hAnsi="Cambria"/>
      <w:sz w:val="22"/>
      <w:szCs w:val="24"/>
    </w:rPr>
  </w:style>
  <w:style w:type="character" w:styleId="Odwoaniedokomentarza">
    <w:name w:val="annotation reference"/>
    <w:basedOn w:val="Domylnaczcionkaakapitu"/>
    <w:rsid w:val="008B56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560E"/>
    <w:rPr>
      <w:rFonts w:ascii="Cambria" w:hAnsi="Cambri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60E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340-A036-4973-9B0C-E66229CA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URE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Tomasz.Pawul@ure.gov.pl</dc:creator>
  <cp:keywords/>
  <dc:description/>
  <cp:lastModifiedBy>Rokosz Wiesław</cp:lastModifiedBy>
  <cp:revision>15</cp:revision>
  <cp:lastPrinted>2017-04-18T09:40:00Z</cp:lastPrinted>
  <dcterms:created xsi:type="dcterms:W3CDTF">2021-05-21T11:45:00Z</dcterms:created>
  <dcterms:modified xsi:type="dcterms:W3CDTF">2021-07-23T10:21:00Z</dcterms:modified>
</cp:coreProperties>
</file>