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</w:t>
      </w:r>
      <w:bookmarkStart w:id="0" w:name="_GoBack"/>
      <w:bookmarkEnd w:id="0"/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...</w:t>
      </w:r>
      <w:r w:rsidR="004263AF" w:rsidRPr="00992A9A">
        <w:rPr>
          <w:rFonts w:ascii="Cambria" w:eastAsia="Times New Roman" w:hAnsi="Cambria" w:cs="Times New Roman"/>
          <w:sz w:val="20"/>
          <w:szCs w:val="20"/>
          <w:lang w:eastAsia="pl-PL"/>
        </w:rPr>
        <w:t>................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(pieczątka wytwórcy energii elektrycznej) </w:t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WYTWORZENIA PO RAZ PIERWSZY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ENERGII ELEKTRYCZNEJ Z OZE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Pr="00992A9A" w:rsidRDefault="00A57286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992A9A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,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7329BF">
            <w:pPr>
              <w:pStyle w:val="Akapitzlist"/>
              <w:numPr>
                <w:ilvl w:val="0"/>
                <w:numId w:val="7"/>
              </w:numPr>
              <w:ind w:left="1305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7329BF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A57286" w:rsidRPr="00992A9A" w:rsidRDefault="009C74D9" w:rsidP="009C74D9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Oznaczenie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  <w:tr w:rsidR="00A57286" w:rsidRPr="00992A9A" w:rsidTr="007329BF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7329BF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(ulica, kod pocztowy, miejscowość)</w:t>
            </w:r>
          </w:p>
        </w:tc>
        <w:tc>
          <w:tcPr>
            <w:tcW w:w="5948" w:type="dxa"/>
            <w:vAlign w:val="bottom"/>
          </w:tcPr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  <w:tr w:rsidR="00A57286" w:rsidRPr="00992A9A" w:rsidTr="007329BF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A57286" w:rsidRPr="00992A9A" w:rsidRDefault="00A57286" w:rsidP="007329B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Numer wpisu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do właściwego rejestru</w:t>
            </w:r>
          </w:p>
          <w:p w:rsidR="00A57286" w:rsidRPr="00992A9A" w:rsidRDefault="00A57286" w:rsidP="007329BF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(NIP, REGON, KRS)</w:t>
            </w:r>
          </w:p>
        </w:tc>
        <w:tc>
          <w:tcPr>
            <w:tcW w:w="5948" w:type="dxa"/>
            <w:vAlign w:val="bottom"/>
          </w:tcPr>
          <w:p w:rsidR="00A57286" w:rsidRPr="00992A9A" w:rsidRDefault="00A57286" w:rsidP="007329BF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7329BF">
            <w:pPr>
              <w:pStyle w:val="Akapitzlist"/>
              <w:numPr>
                <w:ilvl w:val="0"/>
                <w:numId w:val="7"/>
              </w:numPr>
              <w:ind w:left="1447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992A9A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7329BF">
            <w:pPr>
              <w:pStyle w:val="Akapitzlist"/>
              <w:numPr>
                <w:ilvl w:val="0"/>
                <w:numId w:val="7"/>
              </w:numPr>
              <w:ind w:left="1447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9657E" w:rsidRPr="00992A9A" w:rsidRDefault="0019657E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1531F" w:rsidRPr="00992A9A" w:rsidRDefault="00664539" w:rsidP="00CF239B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hAnsi="Cambria"/>
          <w:b/>
          <w:sz w:val="20"/>
          <w:szCs w:val="20"/>
        </w:rPr>
        <w:t>Oświadczam, że</w:t>
      </w:r>
      <w:r w:rsidR="00F1531F" w:rsidRPr="00992A9A">
        <w:rPr>
          <w:rFonts w:ascii="Cambria" w:hAnsi="Cambria"/>
          <w:b/>
          <w:sz w:val="20"/>
          <w:szCs w:val="20"/>
        </w:rPr>
        <w:t xml:space="preserve"> w dniu</w:t>
      </w:r>
      <w:r w:rsidR="00992A9A" w:rsidRPr="00992A9A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6"/>
      </w:r>
      <w:r w:rsidR="00992A9A"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:</w:t>
      </w:r>
      <w:r w:rsidR="00F1531F" w:rsidRPr="00992A9A">
        <w:rPr>
          <w:rFonts w:ascii="Cambria" w:hAnsi="Cambria"/>
          <w:b/>
          <w:sz w:val="20"/>
          <w:szCs w:val="20"/>
        </w:rPr>
        <w:t xml:space="preserve"> …………………………..</w:t>
      </w:r>
      <w:r w:rsidR="00992A9A"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992A9A" w:rsidRPr="00992A9A">
        <w:rPr>
          <w:rFonts w:ascii="Cambria" w:hAnsi="Cambria"/>
          <w:i/>
          <w:sz w:val="16"/>
          <w:szCs w:val="16"/>
        </w:rPr>
        <w:t>(dzień/miesiąc/rok)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531F" w:rsidRPr="00992A9A" w:rsidTr="00F1531F">
        <w:tc>
          <w:tcPr>
            <w:tcW w:w="9067" w:type="dxa"/>
          </w:tcPr>
          <w:p w:rsidR="00F1531F" w:rsidRPr="007329BF" w:rsidRDefault="00F05FED" w:rsidP="007329BF">
            <w:pPr>
              <w:tabs>
                <w:tab w:val="left" w:pos="313"/>
              </w:tabs>
              <w:ind w:left="313" w:hanging="313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eastAsia="pl-PL"/>
                </w:rPr>
                <w:id w:val="10845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1F" w:rsidRPr="007329B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F1531F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1531F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nastąpiło wytworzenie po raz pierwszy energii elektrycznej </w:t>
            </w:r>
            <w:r w:rsidR="00F1531F" w:rsidRPr="00992A9A">
              <w:rPr>
                <w:rFonts w:ascii="Cambria" w:hAnsi="Cambria"/>
                <w:b/>
                <w:sz w:val="20"/>
                <w:szCs w:val="20"/>
              </w:rPr>
              <w:t xml:space="preserve">w ramach aukcyjnego systemu wsparcia </w:t>
            </w:r>
            <w:r w:rsidR="00F1531F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 ww. wymienionej instalacji odnawialnego źródła energii </w:t>
            </w:r>
          </w:p>
        </w:tc>
      </w:tr>
      <w:tr w:rsidR="00F1531F" w:rsidRPr="00992A9A" w:rsidTr="00F1531F">
        <w:tc>
          <w:tcPr>
            <w:tcW w:w="9067" w:type="dxa"/>
          </w:tcPr>
          <w:p w:rsidR="00F1531F" w:rsidRPr="00992A9A" w:rsidRDefault="00F05FED" w:rsidP="007329BF">
            <w:pPr>
              <w:tabs>
                <w:tab w:val="left" w:pos="313"/>
              </w:tabs>
              <w:ind w:left="313" w:hanging="3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eastAsia="pl-PL"/>
                </w:rPr>
                <w:id w:val="-6257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1F" w:rsidRPr="007329B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F1531F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rozpoczęto wytwarzania energii elektrycznej </w:t>
            </w:r>
            <w:r w:rsidR="00F1531F" w:rsidRPr="00992A9A">
              <w:rPr>
                <w:rFonts w:ascii="Cambria" w:hAnsi="Cambria"/>
                <w:b/>
                <w:sz w:val="20"/>
                <w:szCs w:val="20"/>
              </w:rPr>
              <w:t>w ramach aukcyjnego systemu wsparcia</w:t>
            </w:r>
            <w:r w:rsidR="00F1531F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 ww. wymienionej instalacji odnawialnego źródła energii</w:t>
            </w:r>
            <w:r w:rsidR="00F1531F" w:rsidRPr="00992A9A" w:rsidDel="00F1531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64539" w:rsidRPr="007329BF" w:rsidRDefault="00664539" w:rsidP="00CF239B">
      <w:pPr>
        <w:spacing w:after="240"/>
        <w:rPr>
          <w:rFonts w:ascii="Cambria" w:hAnsi="Cambria"/>
        </w:rPr>
      </w:pPr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992A9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(-ych) do reprezentacji wytwórcy energii)</w:t>
      </w:r>
    </w:p>
    <w:p w:rsidR="00E832BA" w:rsidRPr="007329BF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8"/>
          <w:szCs w:val="8"/>
          <w:lang w:eastAsia="pl-PL"/>
        </w:rPr>
      </w:pPr>
    </w:p>
    <w:p w:rsidR="00E832BA" w:rsidRPr="00992A9A" w:rsidRDefault="00E832BA" w:rsidP="00E832BA">
      <w:pPr>
        <w:spacing w:after="0" w:line="240" w:lineRule="auto"/>
        <w:ind w:left="5244" w:firstLine="4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329BF">
        <w:rPr>
          <w:rFonts w:ascii="Cambria" w:eastAsia="Times New Roman" w:hAnsi="Cambria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1577DF" wp14:editId="06A47E3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E6F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9657E">
            <w:pPr>
              <w:pStyle w:val="Akapitzlist"/>
              <w:numPr>
                <w:ilvl w:val="0"/>
                <w:numId w:val="7"/>
              </w:numPr>
              <w:ind w:left="1447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 operatora</w:t>
            </w:r>
          </w:p>
        </w:tc>
      </w:tr>
    </w:tbl>
    <w:p w:rsidR="00F05985" w:rsidRPr="00992A9A" w:rsidRDefault="00E832BA" w:rsidP="007329BF">
      <w:pPr>
        <w:spacing w:before="20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</w:t>
      </w:r>
      <w:r w:rsidR="006309D5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F05985" w:rsidRPr="00992A9A" w:rsidRDefault="00F05985" w:rsidP="00F05985">
      <w:pPr>
        <w:spacing w:after="0" w:line="240" w:lineRule="auto"/>
        <w:ind w:left="4961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</w:t>
      </w:r>
      <w:r w:rsidR="009C74D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oznaczenie </w:t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operatora)</w:t>
      </w:r>
    </w:p>
    <w:p w:rsidR="005D644D" w:rsidRPr="00992A9A" w:rsidRDefault="009C74D9" w:rsidP="007329BF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p</w:t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twierdza</w:t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 podstawie wskazań urządzeń pomiarowo-rozliczeniowych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="00F1531F" w:rsidRPr="00992A9A">
        <w:rPr>
          <w:rFonts w:ascii="Cambria" w:eastAsia="Times New Roman" w:hAnsi="Cambria" w:cs="Times New Roman"/>
          <w:sz w:val="20"/>
          <w:szCs w:val="20"/>
          <w:lang w:eastAsia="pl-PL"/>
        </w:rPr>
        <w:t>że</w:t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energia elektryczna</w:t>
      </w:r>
      <w:r w:rsidR="00F1531F" w:rsidRPr="00992A9A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ww. instalacji </w:t>
      </w:r>
      <w:r w:rsidR="00F1531F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odnawialnego źródła energii </w:t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>została</w:t>
      </w:r>
      <w:r w:rsidR="00C25A82" w:rsidRPr="00992A9A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7</w:t>
      </w:r>
      <w:r w:rsidR="005D644D" w:rsidRPr="00992A9A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E832BA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D644D" w:rsidRPr="00992A9A" w:rsidTr="007329BF">
        <w:tc>
          <w:tcPr>
            <w:tcW w:w="5098" w:type="dxa"/>
          </w:tcPr>
          <w:p w:rsidR="005D644D" w:rsidRPr="00992A9A" w:rsidRDefault="00F05FED" w:rsidP="00CF239B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eastAsia="pl-PL"/>
                </w:rPr>
                <w:id w:val="18496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44D" w:rsidRPr="007329B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644D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  wytworzona po raz pierwszy i wprowadzona do sieci </w:t>
            </w:r>
          </w:p>
        </w:tc>
        <w:tc>
          <w:tcPr>
            <w:tcW w:w="3964" w:type="dxa"/>
            <w:vMerge w:val="restart"/>
            <w:vAlign w:val="center"/>
          </w:tcPr>
          <w:p w:rsidR="00F1531F" w:rsidRPr="00992A9A" w:rsidRDefault="00593AD2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5D644D"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dni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u</w:t>
            </w:r>
            <w:r w:rsidR="005D644D"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9657E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wskazanym </w:t>
            </w:r>
            <w:r w:rsidR="00992A9A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przez wytwórcę</w:t>
            </w:r>
            <w:r w:rsidR="00992A9A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br/>
            </w:r>
            <w:r w:rsidR="0019657E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 pkt III</w:t>
            </w:r>
            <w:r w:rsidR="00992A9A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niniejszej </w:t>
            </w:r>
            <w:r w:rsidR="00992A9A" w:rsidRPr="007329B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pl-PL"/>
              </w:rPr>
              <w:t>Informacji</w:t>
            </w:r>
            <w:r w:rsidR="0019657E"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D644D" w:rsidRPr="00992A9A" w:rsidTr="007329BF">
        <w:tc>
          <w:tcPr>
            <w:tcW w:w="5098" w:type="dxa"/>
          </w:tcPr>
          <w:p w:rsidR="005D644D" w:rsidRPr="00992A9A" w:rsidRDefault="00F05FED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lang w:eastAsia="pl-PL"/>
                </w:rPr>
                <w:id w:val="-14957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44D" w:rsidRPr="007329B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644D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  wytworzona i wprowadzona do sieci</w:t>
            </w:r>
          </w:p>
        </w:tc>
        <w:tc>
          <w:tcPr>
            <w:tcW w:w="3964" w:type="dxa"/>
            <w:vMerge/>
          </w:tcPr>
          <w:p w:rsidR="005D644D" w:rsidRPr="00992A9A" w:rsidRDefault="005D644D" w:rsidP="005D644D">
            <w:pPr>
              <w:spacing w:after="12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2049B3" w:rsidRPr="00992A9A" w:rsidRDefault="002049B3" w:rsidP="007329BF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513B2" w:rsidRPr="007329BF" w:rsidRDefault="000513B2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Pr="00992A9A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(-ych)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6309D5" w:rsidRPr="007329BF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6309D5" w:rsidRPr="007329BF" w:rsidSect="007329BF">
      <w:footerReference w:type="firs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C3" w:rsidRDefault="006263C3" w:rsidP="00C15D40">
      <w:pPr>
        <w:spacing w:after="0" w:line="240" w:lineRule="auto"/>
      </w:pPr>
      <w:r>
        <w:separator/>
      </w:r>
    </w:p>
  </w:endnote>
  <w:endnote w:type="continuationSeparator" w:id="0">
    <w:p w:rsidR="006263C3" w:rsidRDefault="006263C3" w:rsidP="00C15D40">
      <w:pPr>
        <w:spacing w:after="0" w:line="240" w:lineRule="auto"/>
      </w:pPr>
      <w:r>
        <w:continuationSeparator/>
      </w:r>
    </w:p>
  </w:endnote>
  <w:endnote w:id="1">
    <w:p w:rsidR="00A57286" w:rsidRPr="00992A9A" w:rsidRDefault="00A57286" w:rsidP="00C15D40">
      <w:pPr>
        <w:pStyle w:val="Tekstprzypisukocowego"/>
        <w:rPr>
          <w:rFonts w:ascii="Cambria" w:hAnsi="Cambria"/>
        </w:rPr>
      </w:pPr>
      <w:r w:rsidRPr="00992A9A">
        <w:rPr>
          <w:rFonts w:ascii="Cambria" w:hAnsi="Cambria"/>
          <w:vertAlign w:val="superscript"/>
        </w:rPr>
        <w:endnoteRef/>
      </w:r>
      <w:r w:rsidRPr="00992A9A">
        <w:rPr>
          <w:rFonts w:ascii="Cambria" w:hAnsi="Cambria"/>
        </w:rPr>
        <w:t xml:space="preserve"> Dla każdej instalacji odnawialnego źródła energii należy przekazać odrębną informację. </w:t>
      </w:r>
    </w:p>
  </w:endnote>
  <w:endnote w:id="2">
    <w:p w:rsidR="00A57286" w:rsidRPr="00992A9A" w:rsidRDefault="00A57286" w:rsidP="00C15D40">
      <w:pPr>
        <w:pStyle w:val="Tekstprzypisukocowego"/>
        <w:rPr>
          <w:rFonts w:ascii="Cambria" w:hAnsi="Cambria"/>
        </w:rPr>
      </w:pPr>
      <w:r w:rsidRPr="00992A9A">
        <w:rPr>
          <w:rFonts w:ascii="Cambria" w:hAnsi="Cambria"/>
          <w:vertAlign w:val="superscript"/>
        </w:rPr>
        <w:endnoteRef/>
      </w:r>
      <w:r w:rsidRPr="00992A9A">
        <w:rPr>
          <w:rFonts w:ascii="Cambria" w:hAnsi="Cambria"/>
        </w:rPr>
        <w:t xml:space="preserve"> Ustawa z dnia 20 lutego 2015 r. o odnawialnych źródłach energii (Dz. U. z 2017 r. poz. 1148).</w:t>
      </w:r>
    </w:p>
  </w:endnote>
  <w:endnote w:id="3">
    <w:p w:rsidR="00FE1B02" w:rsidRPr="00992A9A" w:rsidRDefault="00FE1B02">
      <w:pPr>
        <w:pStyle w:val="Tekstprzypisukocowego"/>
        <w:rPr>
          <w:rFonts w:ascii="Cambria" w:hAnsi="Cambria"/>
        </w:rPr>
      </w:pPr>
      <w:r w:rsidRPr="00992A9A">
        <w:rPr>
          <w:rStyle w:val="Odwoanieprzypisukocowego"/>
          <w:rFonts w:ascii="Cambria" w:hAnsi="Cambria"/>
        </w:rPr>
        <w:endnoteRef/>
      </w:r>
      <w:r w:rsidRPr="00992A9A">
        <w:rPr>
          <w:rFonts w:ascii="Cambria" w:hAnsi="Cambria"/>
        </w:rPr>
        <w:t xml:space="preserve"> Na podstawie danych zawartych w koncesji</w:t>
      </w:r>
      <w:r w:rsidR="00F05985" w:rsidRPr="00992A9A">
        <w:rPr>
          <w:rFonts w:ascii="Cambria" w:hAnsi="Cambria"/>
        </w:rPr>
        <w:t>.</w:t>
      </w:r>
      <w:r w:rsidRPr="00992A9A">
        <w:rPr>
          <w:rFonts w:ascii="Cambria" w:hAnsi="Cambria"/>
        </w:rPr>
        <w:t xml:space="preserve"> </w:t>
      </w:r>
    </w:p>
  </w:endnote>
  <w:endnote w:id="4">
    <w:p w:rsidR="00FE1B02" w:rsidRPr="00992A9A" w:rsidRDefault="00FE1B02" w:rsidP="00C15D40">
      <w:pPr>
        <w:pStyle w:val="Tekstprzypisukocowego"/>
        <w:rPr>
          <w:rFonts w:ascii="Cambria" w:hAnsi="Cambria"/>
        </w:rPr>
      </w:pPr>
      <w:r w:rsidRPr="00992A9A">
        <w:rPr>
          <w:rStyle w:val="Odwoanieprzypisukocowego"/>
          <w:rFonts w:ascii="Cambria" w:hAnsi="Cambria"/>
        </w:rPr>
        <w:endnoteRef/>
      </w:r>
      <w:r w:rsidRPr="00992A9A">
        <w:rPr>
          <w:rFonts w:ascii="Cambria" w:hAnsi="Cambria"/>
        </w:rPr>
        <w:t xml:space="preserve"> Rodzaj instalacji OZE oznaczenia:</w:t>
      </w:r>
    </w:p>
    <w:p w:rsidR="00FE1B02" w:rsidRPr="007329BF" w:rsidRDefault="00FE1B02">
      <w:pPr>
        <w:pStyle w:val="Tekstprzypisukocowego"/>
        <w:rPr>
          <w:rFonts w:ascii="Cambria" w:hAnsi="Cambria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FE1B02" w:rsidRPr="00992A9A" w:rsidTr="007329BF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Kod literowy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Rodzaj instalacji OZE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wykorzystująca 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biogaz mieszany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biogaz z oczyszczalni ścieków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biogaz rolniczy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biogaz składowiskowy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biomasę mieszaną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biomasę z roślin energetycznych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biomasę pochodzenia leśnego albo rolnego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biomasę z odpadów przemysłowych drewnopochodnych i celulozowo-papiern.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termicznego przekształcania odpadów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energię promieniowania słonecznego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energię wiatru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hydroenergię o mocy zainstalowanej elektrycznej do 0,3 MW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hydroenergię o mocy zainstalowanej elektrycznej do 1 MW</w:t>
            </w:r>
          </w:p>
        </w:tc>
      </w:tr>
      <w:tr w:rsidR="00FE1B02" w:rsidRPr="00992A9A" w:rsidTr="001C31A2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hydroenergię o mocy zainstalowanej elektrycznej do 5 MW</w:t>
            </w:r>
          </w:p>
        </w:tc>
      </w:tr>
      <w:tr w:rsidR="00FE1B02" w:rsidRPr="00992A9A" w:rsidTr="001C31A2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technologię współspalania biomasy lub biopłynów z innymi paliwami (paliwa kopalne i biomasa/biopłyny)</w:t>
            </w:r>
          </w:p>
        </w:tc>
      </w:tr>
      <w:tr w:rsidR="00FE1B02" w:rsidRPr="00992A9A" w:rsidTr="001C31A2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92A9A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wykorzystująca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technologię współspalania biogazu lub biogazu rolniczego z innymi paliwami (paliwa kopalne i biogaz)</w:t>
            </w:r>
          </w:p>
        </w:tc>
      </w:tr>
    </w:tbl>
    <w:p w:rsidR="00FE1B02" w:rsidRPr="007329BF" w:rsidRDefault="00FE1B02">
      <w:pPr>
        <w:pStyle w:val="Tekstprzypisukocowego"/>
        <w:rPr>
          <w:rFonts w:ascii="Cambria" w:hAnsi="Cambria"/>
        </w:rPr>
      </w:pPr>
    </w:p>
  </w:endnote>
  <w:endnote w:id="5">
    <w:p w:rsidR="00FE1B02" w:rsidRPr="00992A9A" w:rsidRDefault="00FE1B02" w:rsidP="00FE1B02">
      <w:pPr>
        <w:pStyle w:val="Tekstprzypisukocowego"/>
        <w:jc w:val="both"/>
        <w:rPr>
          <w:rFonts w:ascii="Cambria" w:hAnsi="Cambria"/>
        </w:rPr>
      </w:pPr>
      <w:r w:rsidRPr="007329BF">
        <w:rPr>
          <w:rStyle w:val="Odwoanieprzypisukocowego"/>
          <w:rFonts w:ascii="Cambria" w:hAnsi="Cambria"/>
        </w:rPr>
        <w:endnoteRef/>
      </w:r>
      <w:r w:rsidRPr="007329BF">
        <w:rPr>
          <w:rFonts w:ascii="Cambria" w:hAnsi="Cambria"/>
        </w:rPr>
        <w:t xml:space="preserve"> </w:t>
      </w:r>
      <w:r w:rsidRPr="00992A9A">
        <w:rPr>
          <w:rFonts w:ascii="Cambria" w:hAnsi="Cambria"/>
        </w:rPr>
        <w:t>Moc elektryczna zainstalowana instalacji OZE, z dokładnością do 3 miejsca po przecinku.</w:t>
      </w:r>
    </w:p>
  </w:endnote>
  <w:endnote w:id="6">
    <w:p w:rsidR="00992A9A" w:rsidRPr="00992A9A" w:rsidRDefault="00992A9A" w:rsidP="00992A9A">
      <w:pPr>
        <w:pStyle w:val="Tekstprzypisukocowego"/>
        <w:jc w:val="both"/>
        <w:rPr>
          <w:rFonts w:ascii="Cambria" w:hAnsi="Cambria"/>
        </w:rPr>
      </w:pPr>
      <w:r w:rsidRPr="00992A9A">
        <w:rPr>
          <w:rStyle w:val="Odwoanieprzypisukocowego"/>
          <w:rFonts w:ascii="Cambria" w:hAnsi="Cambria"/>
        </w:rPr>
        <w:endnoteRef/>
      </w:r>
      <w:r w:rsidRPr="00992A9A">
        <w:rPr>
          <w:rFonts w:ascii="Cambria" w:hAnsi="Cambria"/>
        </w:rPr>
        <w:t xml:space="preserve"> </w:t>
      </w:r>
      <w:r w:rsidR="007329BF">
        <w:rPr>
          <w:rFonts w:ascii="Cambria" w:hAnsi="Cambria"/>
        </w:rPr>
        <w:t>Należy z</w:t>
      </w:r>
      <w:r w:rsidRPr="00992A9A">
        <w:rPr>
          <w:rFonts w:ascii="Cambria" w:hAnsi="Cambria"/>
        </w:rPr>
        <w:t>aznaczyć właściwe:</w:t>
      </w:r>
    </w:p>
    <w:p w:rsidR="00992A9A" w:rsidRPr="00992A9A" w:rsidRDefault="00992A9A" w:rsidP="00992A9A">
      <w:pPr>
        <w:pStyle w:val="Tekstprzypisukocowego"/>
        <w:numPr>
          <w:ilvl w:val="0"/>
          <w:numId w:val="1"/>
        </w:numPr>
        <w:jc w:val="both"/>
        <w:rPr>
          <w:rFonts w:ascii="Cambria" w:hAnsi="Cambria"/>
        </w:rPr>
      </w:pPr>
      <w:r w:rsidRPr="00992A9A">
        <w:rPr>
          <w:rFonts w:ascii="Cambria" w:hAnsi="Cambria" w:cs="Calibri"/>
          <w:bCs/>
        </w:rPr>
        <w:t xml:space="preserve">Wytwórca, który </w:t>
      </w:r>
      <w:r w:rsidRPr="00992A9A">
        <w:rPr>
          <w:rFonts w:ascii="Cambria" w:hAnsi="Cambria" w:cs="Calibri"/>
          <w:b/>
          <w:bCs/>
        </w:rPr>
        <w:t>wytworzył energię elektryczną po raz pierwszy po dniu zamknięcia aukcji</w:t>
      </w:r>
      <w:r w:rsidRPr="00992A9A">
        <w:rPr>
          <w:rFonts w:ascii="Cambria" w:hAnsi="Cambria" w:cs="Calibri"/>
          <w:bCs/>
        </w:rPr>
        <w:t xml:space="preserve"> (</w:t>
      </w:r>
      <w:r w:rsidRPr="00992A9A">
        <w:rPr>
          <w:rFonts w:ascii="Cambria" w:hAnsi="Cambria" w:cs="Calibri"/>
          <w:bCs/>
          <w:u w:val="single"/>
        </w:rPr>
        <w:t>tzw. instalacje „nowe”</w:t>
      </w:r>
      <w:r w:rsidRPr="00992A9A">
        <w:rPr>
          <w:rFonts w:ascii="Cambria" w:hAnsi="Cambria" w:cs="Calibri"/>
          <w:bCs/>
        </w:rPr>
        <w:t>) zaznacza ”</w:t>
      </w:r>
      <w:r w:rsidRPr="00992A9A">
        <w:rPr>
          <w:rFonts w:ascii="Cambria" w:hAnsi="Cambria"/>
        </w:rPr>
        <w:t xml:space="preserve"> nastąpiło wytworzenie po raz pierwszy energii elektrycznej</w:t>
      </w:r>
      <w:r w:rsidRPr="00992A9A">
        <w:rPr>
          <w:rFonts w:ascii="Cambria" w:hAnsi="Cambria"/>
        </w:rPr>
        <w:br/>
      </w:r>
      <w:r w:rsidRPr="007329BF">
        <w:rPr>
          <w:rFonts w:ascii="Cambria" w:hAnsi="Cambria"/>
        </w:rPr>
        <w:t xml:space="preserve">w ramach aukcyjnego systemu wsparcia </w:t>
      </w:r>
      <w:r w:rsidRPr="00992A9A">
        <w:rPr>
          <w:rFonts w:ascii="Cambria" w:hAnsi="Cambria"/>
        </w:rPr>
        <w:t>w ww. wymienionej instalacji odnawialnego źródła energii</w:t>
      </w:r>
      <w:r w:rsidRPr="00992A9A">
        <w:rPr>
          <w:rFonts w:ascii="Cambria" w:hAnsi="Cambria" w:cs="Calibri"/>
          <w:bCs/>
        </w:rPr>
        <w:t>”;</w:t>
      </w:r>
    </w:p>
    <w:p w:rsidR="00992A9A" w:rsidRPr="00992A9A" w:rsidRDefault="00992A9A" w:rsidP="00992A9A">
      <w:pPr>
        <w:pStyle w:val="Tekstprzypisukocowego"/>
        <w:numPr>
          <w:ilvl w:val="0"/>
          <w:numId w:val="1"/>
        </w:numPr>
        <w:jc w:val="both"/>
        <w:rPr>
          <w:rFonts w:ascii="Cambria" w:hAnsi="Cambria" w:cs="Calibri"/>
          <w:bCs/>
        </w:rPr>
      </w:pPr>
      <w:r w:rsidRPr="00992A9A">
        <w:rPr>
          <w:rFonts w:ascii="Cambria" w:hAnsi="Cambria"/>
        </w:rPr>
        <w:t xml:space="preserve">Wytwórca, który </w:t>
      </w:r>
      <w:r w:rsidRPr="007329BF">
        <w:rPr>
          <w:rFonts w:ascii="Cambria" w:hAnsi="Cambria"/>
          <w:b/>
        </w:rPr>
        <w:t>rozpoczął wytwarzanie energii przed 1 lipca 2016 r</w:t>
      </w:r>
      <w:r w:rsidRPr="00992A9A">
        <w:rPr>
          <w:rFonts w:ascii="Cambria" w:hAnsi="Cambria"/>
        </w:rPr>
        <w:t xml:space="preserve">. </w:t>
      </w:r>
      <w:r w:rsidRPr="00992A9A">
        <w:rPr>
          <w:rFonts w:ascii="Cambria" w:hAnsi="Cambria" w:cs="Calibri"/>
          <w:bCs/>
        </w:rPr>
        <w:t>(</w:t>
      </w:r>
      <w:r w:rsidRPr="00992A9A">
        <w:rPr>
          <w:rFonts w:ascii="Cambria" w:hAnsi="Cambria" w:cs="Calibri"/>
          <w:bCs/>
          <w:u w:val="single"/>
        </w:rPr>
        <w:t>tzw. instalacje „istniejące”</w:t>
      </w:r>
      <w:r w:rsidRPr="00992A9A">
        <w:rPr>
          <w:rFonts w:ascii="Cambria" w:hAnsi="Cambria" w:cs="Calibri"/>
          <w:bCs/>
        </w:rPr>
        <w:t>) zaznacza „</w:t>
      </w:r>
      <w:r w:rsidRPr="00992A9A">
        <w:rPr>
          <w:rFonts w:ascii="Cambria" w:hAnsi="Cambria"/>
        </w:rPr>
        <w:t xml:space="preserve">rozpoczęto wytwarzania energii elektrycznej </w:t>
      </w:r>
      <w:r w:rsidRPr="007329BF">
        <w:rPr>
          <w:rFonts w:ascii="Cambria" w:hAnsi="Cambria"/>
        </w:rPr>
        <w:t>w ramach aukcyjnego systemu wsparcia</w:t>
      </w:r>
      <w:r w:rsidRPr="00992A9A">
        <w:rPr>
          <w:rFonts w:ascii="Cambria" w:hAnsi="Cambria"/>
        </w:rPr>
        <w:t xml:space="preserve"> w ww. wymienionej instalacji odnawialnego źródła energii</w:t>
      </w:r>
      <w:r w:rsidRPr="00992A9A">
        <w:rPr>
          <w:rFonts w:ascii="Cambria" w:hAnsi="Cambria" w:cs="Calibri"/>
          <w:bCs/>
        </w:rPr>
        <w:t>”.</w:t>
      </w:r>
    </w:p>
    <w:p w:rsidR="00992A9A" w:rsidRPr="007329BF" w:rsidRDefault="00992A9A" w:rsidP="00992A9A">
      <w:pPr>
        <w:pStyle w:val="Tekstprzypisukocowego"/>
        <w:jc w:val="both"/>
        <w:rPr>
          <w:rFonts w:ascii="Cambria" w:hAnsi="Cambria"/>
        </w:rPr>
      </w:pPr>
      <w:r w:rsidRPr="00992A9A">
        <w:rPr>
          <w:rFonts w:ascii="Cambria" w:hAnsi="Cambria"/>
          <w:vertAlign w:val="superscript"/>
        </w:rPr>
        <w:t>7</w:t>
      </w:r>
      <w:r w:rsidRPr="00992A9A">
        <w:rPr>
          <w:rFonts w:ascii="Cambria" w:hAnsi="Cambria"/>
        </w:rPr>
        <w:t xml:space="preserve"> </w:t>
      </w:r>
      <w:r w:rsidR="007329BF">
        <w:rPr>
          <w:rFonts w:ascii="Cambria" w:hAnsi="Cambria"/>
        </w:rPr>
        <w:t>Należy z</w:t>
      </w:r>
      <w:r w:rsidRPr="007329BF">
        <w:rPr>
          <w:rFonts w:ascii="Cambria" w:hAnsi="Cambria"/>
        </w:rPr>
        <w:t xml:space="preserve">aznaczyć właściwe: </w:t>
      </w:r>
    </w:p>
    <w:p w:rsidR="00992A9A" w:rsidRPr="00992A9A" w:rsidRDefault="00992A9A" w:rsidP="00992A9A">
      <w:pPr>
        <w:pStyle w:val="Tekstprzypisukocowego"/>
        <w:numPr>
          <w:ilvl w:val="0"/>
          <w:numId w:val="5"/>
        </w:numPr>
        <w:ind w:left="709"/>
        <w:jc w:val="both"/>
        <w:rPr>
          <w:rFonts w:ascii="Cambria" w:hAnsi="Cambria"/>
        </w:rPr>
      </w:pPr>
      <w:r w:rsidRPr="00992A9A">
        <w:rPr>
          <w:rFonts w:ascii="Cambria" w:hAnsi="Cambria" w:cs="Calibri"/>
          <w:bCs/>
        </w:rPr>
        <w:t xml:space="preserve">W przypadku wytwórcy, który </w:t>
      </w:r>
      <w:r w:rsidRPr="00992A9A">
        <w:rPr>
          <w:rFonts w:ascii="Cambria" w:hAnsi="Cambria" w:cs="Calibri"/>
          <w:b/>
          <w:bCs/>
        </w:rPr>
        <w:t>wytworzył energię elektryczną po raz pierwszy po dniu zamknięcia aukcji</w:t>
      </w:r>
      <w:r w:rsidRPr="00992A9A">
        <w:rPr>
          <w:rFonts w:ascii="Cambria" w:hAnsi="Cambria" w:cs="Calibri"/>
          <w:bCs/>
        </w:rPr>
        <w:t xml:space="preserve"> (</w:t>
      </w:r>
      <w:r w:rsidRPr="00992A9A">
        <w:rPr>
          <w:rFonts w:ascii="Cambria" w:hAnsi="Cambria" w:cs="Calibri"/>
          <w:bCs/>
          <w:u w:val="single"/>
        </w:rPr>
        <w:t>tzw. instalacje „nowe”</w:t>
      </w:r>
      <w:r w:rsidRPr="00992A9A">
        <w:rPr>
          <w:rFonts w:ascii="Cambria" w:hAnsi="Cambria" w:cs="Calibri"/>
          <w:bCs/>
        </w:rPr>
        <w:t>) zaznaczyć „</w:t>
      </w:r>
      <w:r w:rsidRPr="00992A9A">
        <w:rPr>
          <w:rFonts w:ascii="Cambria" w:hAnsi="Cambria"/>
        </w:rPr>
        <w:t>wytworzona po raz pierwszy i wprowadzona do sieci”;</w:t>
      </w:r>
    </w:p>
    <w:p w:rsidR="00992A9A" w:rsidRPr="00992A9A" w:rsidRDefault="00992A9A" w:rsidP="00992A9A">
      <w:pPr>
        <w:pStyle w:val="Tekstprzypisukocowego"/>
        <w:numPr>
          <w:ilvl w:val="0"/>
          <w:numId w:val="4"/>
        </w:numPr>
        <w:jc w:val="both"/>
        <w:rPr>
          <w:rFonts w:ascii="Cambria" w:hAnsi="Cambria" w:cs="Calibri"/>
          <w:bCs/>
        </w:rPr>
      </w:pPr>
      <w:r w:rsidRPr="00992A9A">
        <w:rPr>
          <w:rFonts w:ascii="Cambria" w:hAnsi="Cambria"/>
        </w:rPr>
        <w:t xml:space="preserve">W przypadku wytwórcy, który </w:t>
      </w:r>
      <w:r w:rsidRPr="007329BF">
        <w:rPr>
          <w:rFonts w:ascii="Cambria" w:hAnsi="Cambria"/>
          <w:b/>
        </w:rPr>
        <w:t>rozpoczął wytwarzanie energii przed 1 lipca 2016 r.</w:t>
      </w:r>
      <w:r w:rsidRPr="00992A9A">
        <w:rPr>
          <w:rFonts w:ascii="Cambria" w:hAnsi="Cambria"/>
        </w:rPr>
        <w:br/>
      </w:r>
      <w:r w:rsidRPr="00992A9A">
        <w:rPr>
          <w:rFonts w:ascii="Cambria" w:hAnsi="Cambria" w:cs="Calibri"/>
          <w:bCs/>
        </w:rPr>
        <w:t>(</w:t>
      </w:r>
      <w:r w:rsidRPr="00992A9A">
        <w:rPr>
          <w:rFonts w:ascii="Cambria" w:hAnsi="Cambria" w:cs="Calibri"/>
          <w:bCs/>
          <w:u w:val="single"/>
        </w:rPr>
        <w:t>tzw. instalacje „istniejące”</w:t>
      </w:r>
      <w:r w:rsidRPr="00992A9A">
        <w:rPr>
          <w:rFonts w:ascii="Cambria" w:hAnsi="Cambria" w:cs="Calibri"/>
          <w:bCs/>
        </w:rPr>
        <w:t>) zaznaczyć „</w:t>
      </w:r>
      <w:r w:rsidRPr="00992A9A">
        <w:rPr>
          <w:rFonts w:ascii="Cambria" w:hAnsi="Cambria"/>
        </w:rPr>
        <w:t>wytworzona i wprowadzona do sieci”.</w:t>
      </w:r>
    </w:p>
    <w:p w:rsidR="00992A9A" w:rsidRPr="00BA2A87" w:rsidRDefault="00992A9A" w:rsidP="00992A9A">
      <w:pPr>
        <w:pStyle w:val="Tekstprzypisukocowego"/>
        <w:ind w:left="720"/>
        <w:jc w:val="both"/>
        <w:rPr>
          <w:rFonts w:ascii="Cambria" w:hAnsi="Cambria" w:cs="Calibri"/>
          <w:bCs/>
        </w:rPr>
      </w:pPr>
    </w:p>
    <w:p w:rsidR="00992A9A" w:rsidRPr="00FE1B02" w:rsidRDefault="00992A9A" w:rsidP="00992A9A">
      <w:pPr>
        <w:pStyle w:val="Tekstprzypisukocoweg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19657E" w:rsidTr="001F2809">
      <w:tc>
        <w:tcPr>
          <w:tcW w:w="1838" w:type="dxa"/>
        </w:tcPr>
        <w:p w:rsidR="0019657E" w:rsidRPr="001F2809" w:rsidRDefault="0019657E" w:rsidP="0019657E">
          <w:pPr>
            <w:pStyle w:val="Stopka"/>
            <w:spacing w:before="240" w:after="240"/>
            <w:rPr>
              <w:rFonts w:ascii="Cambria" w:hAnsi="Cambria"/>
              <w:sz w:val="20"/>
              <w:szCs w:val="20"/>
            </w:rPr>
          </w:pPr>
          <w:r w:rsidRPr="001F2809">
            <w:rPr>
              <w:rFonts w:ascii="Cambria" w:hAnsi="Cambria"/>
              <w:sz w:val="20"/>
              <w:szCs w:val="20"/>
            </w:rPr>
            <w:t>Uwagi operatora</w:t>
          </w:r>
          <w:r>
            <w:rPr>
              <w:rFonts w:ascii="Cambria" w:hAnsi="Cambria"/>
              <w:sz w:val="20"/>
              <w:szCs w:val="20"/>
            </w:rPr>
            <w:t>:</w:t>
          </w:r>
        </w:p>
      </w:tc>
      <w:tc>
        <w:tcPr>
          <w:tcW w:w="7224" w:type="dxa"/>
        </w:tcPr>
        <w:p w:rsidR="0019657E" w:rsidRDefault="0019657E" w:rsidP="007329BF">
          <w:pPr>
            <w:pStyle w:val="Stopka"/>
            <w:spacing w:before="280" w:after="280"/>
            <w:ind w:firstLine="709"/>
          </w:pPr>
        </w:p>
      </w:tc>
    </w:tr>
  </w:tbl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C3" w:rsidRDefault="006263C3" w:rsidP="00C15D40">
      <w:pPr>
        <w:spacing w:after="0" w:line="240" w:lineRule="auto"/>
      </w:pPr>
      <w:r>
        <w:separator/>
      </w:r>
    </w:p>
  </w:footnote>
  <w:footnote w:type="continuationSeparator" w:id="0">
    <w:p w:rsidR="006263C3" w:rsidRDefault="006263C3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A2CFD"/>
    <w:rsid w:val="000C320A"/>
    <w:rsid w:val="0011280F"/>
    <w:rsid w:val="00123A4A"/>
    <w:rsid w:val="0019657E"/>
    <w:rsid w:val="001B5F9D"/>
    <w:rsid w:val="002049B3"/>
    <w:rsid w:val="00327874"/>
    <w:rsid w:val="00422E46"/>
    <w:rsid w:val="004263AF"/>
    <w:rsid w:val="00483BF7"/>
    <w:rsid w:val="00500911"/>
    <w:rsid w:val="00514EDE"/>
    <w:rsid w:val="0057447C"/>
    <w:rsid w:val="00593AD2"/>
    <w:rsid w:val="005D644D"/>
    <w:rsid w:val="005F35A4"/>
    <w:rsid w:val="006263C3"/>
    <w:rsid w:val="006309D5"/>
    <w:rsid w:val="00664539"/>
    <w:rsid w:val="007329BF"/>
    <w:rsid w:val="008B25D7"/>
    <w:rsid w:val="009228A8"/>
    <w:rsid w:val="00992A9A"/>
    <w:rsid w:val="009C74D9"/>
    <w:rsid w:val="00A57286"/>
    <w:rsid w:val="00B52FA5"/>
    <w:rsid w:val="00C15D40"/>
    <w:rsid w:val="00C25A82"/>
    <w:rsid w:val="00C37C90"/>
    <w:rsid w:val="00CF239B"/>
    <w:rsid w:val="00E832BA"/>
    <w:rsid w:val="00F05985"/>
    <w:rsid w:val="00F05FED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AA62-6D45-47BB-A8B4-BB2D69C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329A-E2E9-479B-9E8E-E0FF30C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Kowalczuk Dariusz</cp:lastModifiedBy>
  <cp:revision>2</cp:revision>
  <cp:lastPrinted>2017-07-06T14:54:00Z</cp:lastPrinted>
  <dcterms:created xsi:type="dcterms:W3CDTF">2017-07-10T07:50:00Z</dcterms:created>
  <dcterms:modified xsi:type="dcterms:W3CDTF">2017-07-10T07:50:00Z</dcterms:modified>
</cp:coreProperties>
</file>