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ED" w:rsidRDefault="002912E2" w:rsidP="00B0697A">
      <w:pPr>
        <w:spacing w:after="120"/>
        <w:jc w:val="center"/>
        <w:rPr>
          <w:rFonts w:ascii="Cambria" w:eastAsia="Times New Roman" w:hAnsi="Cambria" w:cs="Verdana"/>
          <w:b/>
          <w:sz w:val="24"/>
          <w:szCs w:val="24"/>
        </w:rPr>
      </w:pPr>
      <w:r w:rsidRPr="00B0697A">
        <w:rPr>
          <w:rFonts w:ascii="Cambria" w:eastAsia="Times New Roman" w:hAnsi="Cambria" w:cs="Verdana"/>
          <w:b/>
          <w:sz w:val="24"/>
          <w:szCs w:val="24"/>
        </w:rPr>
        <w:t xml:space="preserve">Zestawienie obowiązków sprawozdawczych za </w:t>
      </w:r>
      <w:r w:rsidR="007F6C3A" w:rsidRPr="00B0697A">
        <w:rPr>
          <w:rFonts w:ascii="Cambria" w:eastAsia="Times New Roman" w:hAnsi="Cambria" w:cs="Verdana"/>
          <w:b/>
          <w:sz w:val="24"/>
          <w:szCs w:val="24"/>
        </w:rPr>
        <w:t>202</w:t>
      </w:r>
      <w:r w:rsidR="00BE0E5E" w:rsidRPr="00B0697A">
        <w:rPr>
          <w:rFonts w:ascii="Cambria" w:eastAsia="Times New Roman" w:hAnsi="Cambria" w:cs="Verdana"/>
          <w:b/>
          <w:sz w:val="24"/>
          <w:szCs w:val="24"/>
        </w:rPr>
        <w:t>3</w:t>
      </w:r>
      <w:r w:rsidR="007F6C3A" w:rsidRPr="00B0697A">
        <w:rPr>
          <w:rFonts w:ascii="Cambria" w:eastAsia="Times New Roman" w:hAnsi="Cambria" w:cs="Verdana"/>
          <w:b/>
          <w:sz w:val="24"/>
          <w:szCs w:val="24"/>
        </w:rPr>
        <w:t xml:space="preserve"> </w:t>
      </w:r>
      <w:r w:rsidRPr="00B0697A">
        <w:rPr>
          <w:rFonts w:ascii="Cambria" w:eastAsia="Times New Roman" w:hAnsi="Cambria" w:cs="Verdana"/>
          <w:b/>
          <w:sz w:val="24"/>
          <w:szCs w:val="24"/>
        </w:rPr>
        <w:t>r. – systemy FIT/FIP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9746"/>
      </w:tblGrid>
      <w:tr w:rsidR="00CE4018" w:rsidTr="00CE4018">
        <w:tc>
          <w:tcPr>
            <w:tcW w:w="2122" w:type="dxa"/>
          </w:tcPr>
          <w:p w:rsidR="00CE4018" w:rsidRDefault="00CE4018" w:rsidP="00CE4018">
            <w:pPr>
              <w:jc w:val="center"/>
              <w:rPr>
                <w:rFonts w:ascii="Cambria" w:eastAsia="Times New Roman" w:hAnsi="Cambria" w:cs="Verdana"/>
                <w:b/>
                <w:sz w:val="24"/>
                <w:szCs w:val="24"/>
              </w:rPr>
            </w:pPr>
            <w:r w:rsidRPr="00C73915">
              <w:rPr>
                <w:rFonts w:ascii="Cambria" w:eastAsia="Times New Roman" w:hAnsi="Cambria" w:cs="Verdana"/>
                <w:b/>
                <w:color w:val="FF0000"/>
                <w:sz w:val="20"/>
                <w:szCs w:val="20"/>
              </w:rPr>
              <w:t xml:space="preserve">Stan na dzień </w:t>
            </w:r>
            <w:r w:rsidRPr="00C73915">
              <w:rPr>
                <w:rFonts w:ascii="Cambria" w:eastAsia="Times New Roman" w:hAnsi="Cambria" w:cs="Verdana"/>
                <w:b/>
                <w:color w:val="FF0000"/>
                <w:sz w:val="20"/>
                <w:szCs w:val="20"/>
              </w:rPr>
              <w:br/>
            </w:r>
            <w:r w:rsidRPr="0023772C">
              <w:rPr>
                <w:rFonts w:ascii="Cambria" w:eastAsia="Times New Roman" w:hAnsi="Cambria" w:cs="Verdana"/>
                <w:b/>
                <w:color w:val="FF0000"/>
                <w:sz w:val="20"/>
                <w:szCs w:val="20"/>
              </w:rPr>
              <w:t>31 grudnia 202</w:t>
            </w:r>
            <w:r>
              <w:rPr>
                <w:rFonts w:ascii="Cambria" w:eastAsia="Times New Roman" w:hAnsi="Cambria" w:cs="Verdana"/>
                <w:b/>
                <w:color w:val="FF0000"/>
                <w:sz w:val="20"/>
                <w:szCs w:val="20"/>
              </w:rPr>
              <w:t>3</w:t>
            </w:r>
            <w:r w:rsidRPr="0023772C">
              <w:rPr>
                <w:rFonts w:ascii="Cambria" w:eastAsia="Times New Roman" w:hAnsi="Cambria" w:cs="Verdana"/>
                <w:b/>
                <w:color w:val="FF0000"/>
                <w:sz w:val="20"/>
                <w:szCs w:val="20"/>
              </w:rPr>
              <w:t xml:space="preserve"> r.</w:t>
            </w:r>
          </w:p>
        </w:tc>
        <w:tc>
          <w:tcPr>
            <w:tcW w:w="11872" w:type="dxa"/>
            <w:gridSpan w:val="2"/>
            <w:vAlign w:val="center"/>
          </w:tcPr>
          <w:p w:rsidR="00CE4018" w:rsidRDefault="00CE4018" w:rsidP="00CE4018">
            <w:pPr>
              <w:jc w:val="center"/>
              <w:rPr>
                <w:rFonts w:ascii="Cambria" w:eastAsia="Times New Roman" w:hAnsi="Cambria" w:cs="Verdan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Verdana"/>
                <w:b/>
                <w:sz w:val="24"/>
                <w:szCs w:val="24"/>
              </w:rPr>
              <w:t>Systemy FIT/FIP</w:t>
            </w:r>
          </w:p>
        </w:tc>
      </w:tr>
      <w:tr w:rsidR="00CE4018" w:rsidTr="00CE4018">
        <w:tc>
          <w:tcPr>
            <w:tcW w:w="2122" w:type="dxa"/>
            <w:vMerge w:val="restart"/>
            <w:vAlign w:val="center"/>
          </w:tcPr>
          <w:p w:rsidR="00CE4018" w:rsidRDefault="00CE4018" w:rsidP="00CE4018">
            <w:pPr>
              <w:spacing w:after="120"/>
              <w:jc w:val="center"/>
              <w:rPr>
                <w:rFonts w:ascii="Cambria" w:eastAsia="Times New Roman" w:hAnsi="Cambria" w:cs="Verdan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Verdana"/>
                <w:b/>
                <w:sz w:val="20"/>
                <w:szCs w:val="20"/>
              </w:rPr>
              <w:t xml:space="preserve">Rodzaj </w:t>
            </w:r>
            <w:r w:rsidRPr="00443653">
              <w:rPr>
                <w:rFonts w:ascii="Cambria" w:eastAsia="Times New Roman" w:hAnsi="Cambria" w:cs="Verdana"/>
                <w:b/>
                <w:sz w:val="20"/>
                <w:szCs w:val="20"/>
              </w:rPr>
              <w:t>sprawozdania</w:t>
            </w:r>
            <w:r>
              <w:rPr>
                <w:rFonts w:ascii="Cambria" w:eastAsia="Times New Roman" w:hAnsi="Cambria" w:cs="Verdana"/>
                <w:b/>
                <w:sz w:val="20"/>
                <w:szCs w:val="20"/>
              </w:rPr>
              <w:t>, które należy przekazać</w:t>
            </w:r>
            <w:r>
              <w:rPr>
                <w:rFonts w:ascii="Cambria" w:eastAsia="Times New Roman" w:hAnsi="Cambria" w:cs="Verdana"/>
                <w:b/>
                <w:sz w:val="20"/>
                <w:szCs w:val="20"/>
              </w:rPr>
              <w:br/>
              <w:t>do Urzędu Regulacji Energetyki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E4018" w:rsidRDefault="00CE4018" w:rsidP="00CE4018">
            <w:pPr>
              <w:jc w:val="center"/>
              <w:rPr>
                <w:rFonts w:ascii="Cambria" w:eastAsia="Times New Roman" w:hAnsi="Cambria" w:cs="Verdana"/>
                <w:b/>
                <w:sz w:val="24"/>
                <w:szCs w:val="24"/>
              </w:rPr>
            </w:pPr>
            <w:proofErr w:type="gramStart"/>
            <w:r w:rsidRPr="00CC47FE">
              <w:rPr>
                <w:rFonts w:ascii="Cambria" w:eastAsia="Times New Roman" w:hAnsi="Cambria" w:cs="Verdana"/>
                <w:b/>
                <w:color w:val="FF0000"/>
                <w:sz w:val="20"/>
                <w:szCs w:val="20"/>
              </w:rPr>
              <w:t>jednorazowo</w:t>
            </w:r>
            <w:proofErr w:type="gramEnd"/>
            <w:r w:rsidRPr="00CC47FE">
              <w:rPr>
                <w:rFonts w:ascii="Cambria" w:eastAsia="Times New Roman" w:hAnsi="Cambria" w:cs="Verdana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Cambria" w:eastAsia="Times New Roman" w:hAnsi="Cambri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Verdana"/>
                <w:b/>
                <w:sz w:val="20"/>
                <w:szCs w:val="20"/>
              </w:rPr>
              <w:br/>
            </w:r>
            <w:r w:rsidRPr="00CC47FE">
              <w:rPr>
                <w:rFonts w:ascii="Cambria" w:eastAsia="Times New Roman" w:hAnsi="Cambria" w:cs="Verdana"/>
                <w:sz w:val="20"/>
                <w:szCs w:val="20"/>
              </w:rPr>
              <w:t>po rozpoczęciu sprzedaży energii elektrycznej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br/>
            </w:r>
            <w:r w:rsidRPr="00CC47FE">
              <w:rPr>
                <w:rFonts w:ascii="Cambria" w:eastAsia="Times New Roman" w:hAnsi="Cambria" w:cs="Verdana"/>
                <w:sz w:val="20"/>
                <w:szCs w:val="20"/>
              </w:rPr>
              <w:t>w ramach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 xml:space="preserve"> systemów FIT/FIP</w:t>
            </w:r>
          </w:p>
        </w:tc>
        <w:tc>
          <w:tcPr>
            <w:tcW w:w="9746" w:type="dxa"/>
            <w:vAlign w:val="center"/>
          </w:tcPr>
          <w:p w:rsidR="00CE4018" w:rsidRPr="00CE4018" w:rsidRDefault="00CE4018" w:rsidP="006D0EE6">
            <w:pPr>
              <w:pStyle w:val="Akapitzlist"/>
              <w:numPr>
                <w:ilvl w:val="0"/>
                <w:numId w:val="1"/>
              </w:numPr>
              <w:spacing w:after="60"/>
              <w:jc w:val="both"/>
              <w:rPr>
                <w:rFonts w:ascii="Cambria" w:eastAsia="Times New Roman" w:hAnsi="Cambria" w:cs="Verdana"/>
                <w:b/>
                <w:sz w:val="20"/>
                <w:szCs w:val="20"/>
              </w:rPr>
            </w:pPr>
            <w:proofErr w:type="gramStart"/>
            <w:r w:rsidRPr="001D1753">
              <w:rPr>
                <w:rFonts w:ascii="Cambria" w:eastAsia="Times New Roman" w:hAnsi="Cambria" w:cs="Verdana"/>
                <w:sz w:val="20"/>
                <w:szCs w:val="20"/>
              </w:rPr>
              <w:t>informacja</w:t>
            </w:r>
            <w:proofErr w:type="gramEnd"/>
            <w:r w:rsidRPr="001D1753">
              <w:rPr>
                <w:rFonts w:ascii="Cambria" w:eastAsia="Times New Roman" w:hAnsi="Cambria" w:cs="Verdana"/>
                <w:sz w:val="20"/>
                <w:szCs w:val="20"/>
              </w:rPr>
              <w:t xml:space="preserve"> o dniu 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>wytworzenia, wprowadzenia do sieci i sprzedaży po raz pierwszy energii elektrycznej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br/>
              <w:t xml:space="preserve">z </w:t>
            </w:r>
            <w:r w:rsidRPr="001D1753">
              <w:rPr>
                <w:rFonts w:ascii="Cambria" w:eastAsia="Times New Roman" w:hAnsi="Cambria" w:cs="Verdana"/>
                <w:sz w:val="20"/>
                <w:szCs w:val="20"/>
              </w:rPr>
              <w:t>odnawialnych źródeł energii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 xml:space="preserve"> w ramach systemów wsparcia, </w:t>
            </w:r>
            <w:r w:rsidRPr="001D1753">
              <w:rPr>
                <w:rFonts w:ascii="Cambria" w:eastAsia="Times New Roman" w:hAnsi="Cambria" w:cs="Verdana"/>
                <w:sz w:val="20"/>
                <w:szCs w:val="20"/>
              </w:rPr>
              <w:t>o których mowa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 xml:space="preserve"> </w:t>
            </w:r>
            <w:r w:rsidRPr="001D1753">
              <w:rPr>
                <w:rFonts w:ascii="Cambria" w:eastAsia="Times New Roman" w:hAnsi="Cambria" w:cs="Verdana"/>
                <w:sz w:val="20"/>
                <w:szCs w:val="20"/>
              </w:rPr>
              <w:t>w art. 70a-70f ustawy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br/>
            </w:r>
            <w:r w:rsidRPr="001D1753">
              <w:rPr>
                <w:rFonts w:ascii="Cambria" w:eastAsia="Times New Roman" w:hAnsi="Cambria" w:cs="Verdana"/>
                <w:sz w:val="20"/>
                <w:szCs w:val="20"/>
              </w:rPr>
              <w:t>o odnawialnych źródłach energii (systemów FIT/FIP</w:t>
            </w:r>
            <w:r w:rsidRPr="00B60259">
              <w:rPr>
                <w:rFonts w:ascii="Cambria" w:eastAsia="Times New Roman" w:hAnsi="Cambria" w:cs="Verdana"/>
                <w:sz w:val="20"/>
                <w:szCs w:val="20"/>
              </w:rPr>
              <w:t>)</w:t>
            </w:r>
            <w:r w:rsidR="006D0EE6">
              <w:t xml:space="preserve"> </w:t>
            </w:r>
            <w:r w:rsidR="006D0EE6">
              <w:rPr>
                <w:rFonts w:ascii="Cambria" w:eastAsia="Times New Roman" w:hAnsi="Cambria" w:cs="Verdana"/>
                <w:sz w:val="20"/>
                <w:szCs w:val="20"/>
              </w:rPr>
              <w:t xml:space="preserve">– </w:t>
            </w:r>
            <w:r w:rsidR="006D0EE6" w:rsidRPr="006D0EE6">
              <w:rPr>
                <w:rFonts w:ascii="Cambria" w:eastAsia="Times New Roman" w:hAnsi="Cambria" w:cs="Verdana"/>
                <w:sz w:val="20"/>
                <w:szCs w:val="20"/>
              </w:rPr>
              <w:t>w terminie</w:t>
            </w:r>
            <w:r w:rsidR="006D0EE6" w:rsidRPr="006D0EE6">
              <w:rPr>
                <w:rFonts w:ascii="Cambria" w:eastAsia="Times New Roman" w:hAnsi="Cambria" w:cs="Verdana"/>
                <w:b/>
                <w:sz w:val="20"/>
                <w:szCs w:val="20"/>
              </w:rPr>
              <w:t xml:space="preserve"> 30 dni od dnia tej sprzedaży po raz pierwszy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>;</w:t>
            </w:r>
            <w:r w:rsidRPr="00B60259">
              <w:rPr>
                <w:rStyle w:val="Odwoanieprzypisudolnego"/>
                <w:rFonts w:ascii="Cambria" w:eastAsia="Times New Roman" w:hAnsi="Cambria" w:cs="Verdana"/>
                <w:sz w:val="20"/>
                <w:szCs w:val="20"/>
              </w:rPr>
              <w:footnoteReference w:id="1"/>
            </w:r>
          </w:p>
        </w:tc>
      </w:tr>
      <w:tr w:rsidR="00CE4018" w:rsidTr="00CE4018">
        <w:tc>
          <w:tcPr>
            <w:tcW w:w="2122" w:type="dxa"/>
            <w:vMerge/>
          </w:tcPr>
          <w:p w:rsidR="00CE4018" w:rsidRDefault="00CE4018" w:rsidP="00B0697A">
            <w:pPr>
              <w:spacing w:after="120"/>
              <w:jc w:val="center"/>
              <w:rPr>
                <w:rFonts w:ascii="Cambria" w:eastAsia="Times New Roman" w:hAnsi="Cambria" w:cs="Verdana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E4018" w:rsidRDefault="00CE4018" w:rsidP="00CE4018">
            <w:pPr>
              <w:jc w:val="center"/>
              <w:rPr>
                <w:rFonts w:ascii="Cambria" w:eastAsia="Times New Roman" w:hAnsi="Cambria" w:cs="Verdan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Times New Roman" w:hAnsi="Cambria" w:cs="Verdana"/>
                <w:b/>
                <w:color w:val="FF0000"/>
                <w:sz w:val="20"/>
                <w:szCs w:val="20"/>
              </w:rPr>
              <w:t>cyklicznie</w:t>
            </w:r>
            <w:proofErr w:type="gramEnd"/>
            <w:r w:rsidRPr="00CC47FE">
              <w:rPr>
                <w:rFonts w:ascii="Cambria" w:eastAsia="Times New Roman" w:hAnsi="Cambria" w:cs="Verdana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Cambria" w:eastAsia="Times New Roman" w:hAnsi="Cambri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Verdana"/>
                <w:b/>
                <w:sz w:val="20"/>
                <w:szCs w:val="20"/>
              </w:rPr>
              <w:br/>
            </w:r>
            <w:r w:rsidRPr="00CC47FE">
              <w:rPr>
                <w:rFonts w:ascii="Cambria" w:eastAsia="Times New Roman" w:hAnsi="Cambria" w:cs="Verdana"/>
                <w:sz w:val="20"/>
                <w:szCs w:val="20"/>
              </w:rPr>
              <w:t>po rozpoczęciu sprzedaży energii elektrycznej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br/>
            </w:r>
            <w:r w:rsidRPr="00CC47FE">
              <w:rPr>
                <w:rFonts w:ascii="Cambria" w:eastAsia="Times New Roman" w:hAnsi="Cambria" w:cs="Verdana"/>
                <w:sz w:val="20"/>
                <w:szCs w:val="20"/>
              </w:rPr>
              <w:t>w ramach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 xml:space="preserve"> systemów FIT/FIP</w:t>
            </w:r>
          </w:p>
        </w:tc>
        <w:tc>
          <w:tcPr>
            <w:tcW w:w="9746" w:type="dxa"/>
            <w:vAlign w:val="center"/>
          </w:tcPr>
          <w:p w:rsidR="00CE4018" w:rsidRPr="00EF1A9A" w:rsidRDefault="00CE4018" w:rsidP="00CE4018">
            <w:pPr>
              <w:pStyle w:val="Akapitzlist"/>
              <w:numPr>
                <w:ilvl w:val="0"/>
                <w:numId w:val="1"/>
              </w:numPr>
              <w:spacing w:after="60"/>
              <w:jc w:val="both"/>
              <w:rPr>
                <w:rFonts w:ascii="Cambria" w:eastAsia="Times New Roman" w:hAnsi="Cambria" w:cs="Verdana"/>
                <w:b/>
                <w:sz w:val="20"/>
                <w:szCs w:val="20"/>
              </w:rPr>
            </w:pPr>
            <w:proofErr w:type="gramStart"/>
            <w:r>
              <w:rPr>
                <w:rFonts w:ascii="Cambria" w:eastAsia="Times New Roman" w:hAnsi="Cambria" w:cs="Verdana"/>
                <w:sz w:val="20"/>
                <w:szCs w:val="20"/>
              </w:rPr>
              <w:t>oświadczenie</w:t>
            </w:r>
            <w:proofErr w:type="gramEnd"/>
            <w:r>
              <w:rPr>
                <w:rFonts w:ascii="Cambria" w:eastAsia="Times New Roman" w:hAnsi="Cambria" w:cs="Verdana"/>
                <w:sz w:val="20"/>
                <w:szCs w:val="20"/>
              </w:rPr>
              <w:t xml:space="preserve"> </w:t>
            </w:r>
            <w:r w:rsidRPr="00C73915">
              <w:rPr>
                <w:rFonts w:ascii="Cambria" w:eastAsia="Times New Roman" w:hAnsi="Cambria" w:cs="Verdana"/>
                <w:sz w:val="20"/>
                <w:szCs w:val="20"/>
              </w:rPr>
              <w:t xml:space="preserve">o nieudzieleniu pomocy inwestycyjnej, o której mowa w 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 xml:space="preserve">art. 39a </w:t>
            </w:r>
            <w:r w:rsidRPr="00C73915">
              <w:rPr>
                <w:rFonts w:ascii="Cambria" w:eastAsia="Times New Roman" w:hAnsi="Cambria" w:cs="Verdana"/>
                <w:sz w:val="20"/>
                <w:szCs w:val="20"/>
              </w:rPr>
              <w:t>ust. 1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 xml:space="preserve"> ustawy o odnawialnych źródłach energii, </w:t>
            </w:r>
            <w:r w:rsidRPr="00C73915">
              <w:rPr>
                <w:rFonts w:ascii="Cambria" w:eastAsia="Times New Roman" w:hAnsi="Cambria" w:cs="Verdana"/>
                <w:sz w:val="20"/>
                <w:szCs w:val="20"/>
              </w:rPr>
              <w:t xml:space="preserve">w poprzednim roku kalendarzowym, albo </w:t>
            </w:r>
            <w:r w:rsidR="003D3FBE" w:rsidRPr="00C73915">
              <w:rPr>
                <w:rFonts w:ascii="Cambria" w:eastAsia="Times New Roman" w:hAnsi="Cambria" w:cs="Verdana"/>
                <w:sz w:val="20"/>
                <w:szCs w:val="20"/>
              </w:rPr>
              <w:t>oświadczeni</w:t>
            </w:r>
            <w:r w:rsidR="003D3FBE">
              <w:rPr>
                <w:rFonts w:ascii="Cambria" w:eastAsia="Times New Roman" w:hAnsi="Cambria" w:cs="Verdana"/>
                <w:sz w:val="20"/>
                <w:szCs w:val="20"/>
              </w:rPr>
              <w:t xml:space="preserve">e </w:t>
            </w:r>
            <w:r w:rsidRPr="00C73915">
              <w:rPr>
                <w:rFonts w:ascii="Cambria" w:eastAsia="Times New Roman" w:hAnsi="Cambria" w:cs="Verdana"/>
                <w:sz w:val="20"/>
                <w:szCs w:val="20"/>
              </w:rPr>
              <w:t>o wartości tej pomocy obliczonej zgodnie z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 xml:space="preserve"> art. 39a</w:t>
            </w:r>
            <w:r w:rsidRPr="00C73915">
              <w:rPr>
                <w:rFonts w:ascii="Cambria" w:eastAsia="Times New Roman" w:hAnsi="Cambria" w:cs="Verdana"/>
                <w:sz w:val="20"/>
                <w:szCs w:val="20"/>
              </w:rPr>
              <w:t xml:space="preserve"> ust. 3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 xml:space="preserve"> tej ustawy, zawierającego datę </w:t>
            </w:r>
            <w:r w:rsidRPr="00C73915">
              <w:rPr>
                <w:rFonts w:ascii="Cambria" w:eastAsia="Times New Roman" w:hAnsi="Cambria" w:cs="Verdana"/>
                <w:sz w:val="20"/>
                <w:szCs w:val="20"/>
              </w:rPr>
              <w:t>jej udzielenia oraz wskazanie podmiotu udzielającego pomocy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 xml:space="preserve"> – </w:t>
            </w:r>
            <w:r w:rsidRPr="00704C39">
              <w:rPr>
                <w:rFonts w:ascii="Cambria" w:eastAsia="Times New Roman" w:hAnsi="Cambria" w:cs="Verdana"/>
                <w:sz w:val="20"/>
                <w:szCs w:val="20"/>
              </w:rPr>
              <w:t xml:space="preserve">w terminie </w:t>
            </w:r>
            <w:r w:rsidRPr="00704C39">
              <w:rPr>
                <w:rFonts w:ascii="Cambria" w:eastAsia="Times New Roman" w:hAnsi="Cambria" w:cs="Verdana"/>
                <w:b/>
                <w:sz w:val="20"/>
                <w:szCs w:val="20"/>
              </w:rPr>
              <w:t>30 dni od zakończenia każdego roku kalendarzowego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>;</w:t>
            </w:r>
            <w:r>
              <w:rPr>
                <w:rStyle w:val="Odwoanieprzypisudolnego"/>
                <w:rFonts w:ascii="Cambria" w:eastAsia="Times New Roman" w:hAnsi="Cambria" w:cs="Verdana"/>
                <w:sz w:val="20"/>
                <w:szCs w:val="20"/>
              </w:rPr>
              <w:footnoteReference w:id="2"/>
            </w:r>
          </w:p>
          <w:p w:rsidR="00CE4018" w:rsidRPr="00B0697A" w:rsidRDefault="00CE4018" w:rsidP="00CE4018">
            <w:pPr>
              <w:pStyle w:val="Akapitzlist"/>
              <w:jc w:val="both"/>
              <w:rPr>
                <w:rFonts w:ascii="Cambria" w:eastAsia="Times New Roman" w:hAnsi="Cambria" w:cs="Verdana"/>
                <w:b/>
                <w:sz w:val="8"/>
                <w:szCs w:val="8"/>
              </w:rPr>
            </w:pPr>
          </w:p>
          <w:p w:rsidR="00CE4018" w:rsidRPr="00CE4018" w:rsidRDefault="00CE4018" w:rsidP="006D0EE6">
            <w:pPr>
              <w:pStyle w:val="Akapitzlist"/>
              <w:numPr>
                <w:ilvl w:val="0"/>
                <w:numId w:val="1"/>
              </w:numPr>
              <w:spacing w:after="60"/>
              <w:jc w:val="both"/>
            </w:pPr>
            <w:r w:rsidRPr="00C73915">
              <w:rPr>
                <w:rFonts w:ascii="Cambria" w:eastAsia="Times New Roman" w:hAnsi="Cambria" w:cs="Verdana"/>
                <w:sz w:val="20"/>
                <w:szCs w:val="20"/>
              </w:rPr>
              <w:t>opinia akredytowanej jednostki, o której mowa w art. 77 ust. 3 ustawy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 xml:space="preserve"> </w:t>
            </w:r>
            <w:r w:rsidRPr="00C73915">
              <w:rPr>
                <w:rFonts w:ascii="Cambria" w:eastAsia="Times New Roman" w:hAnsi="Cambria" w:cs="Verdana"/>
                <w:sz w:val="20"/>
                <w:szCs w:val="20"/>
              </w:rPr>
              <w:t>z dnia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 xml:space="preserve"> </w:t>
            </w:r>
            <w:r w:rsidRPr="00C73915">
              <w:rPr>
                <w:rFonts w:ascii="Cambria" w:eastAsia="Times New Roman" w:hAnsi="Cambria" w:cs="Verdana"/>
                <w:sz w:val="20"/>
                <w:szCs w:val="20"/>
              </w:rPr>
              <w:t>14 grudnia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 xml:space="preserve"> </w:t>
            </w:r>
            <w:r w:rsidRPr="00C73915">
              <w:rPr>
                <w:rFonts w:ascii="Cambria" w:eastAsia="Times New Roman" w:hAnsi="Cambria" w:cs="Verdana"/>
                <w:sz w:val="20"/>
                <w:szCs w:val="20"/>
              </w:rPr>
              <w:t>2018 r.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br/>
            </w:r>
            <w:r w:rsidRPr="00C73915">
              <w:rPr>
                <w:rFonts w:ascii="Cambria" w:eastAsia="Times New Roman" w:hAnsi="Cambria" w:cs="Verdana"/>
                <w:sz w:val="20"/>
                <w:szCs w:val="20"/>
              </w:rPr>
              <w:t xml:space="preserve">o 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 xml:space="preserve">promowaniu energii elektrycznej </w:t>
            </w:r>
            <w:r w:rsidRPr="00C73915">
              <w:rPr>
                <w:rFonts w:ascii="Cambria" w:eastAsia="Times New Roman" w:hAnsi="Cambria" w:cs="Verdana"/>
                <w:sz w:val="20"/>
                <w:szCs w:val="20"/>
              </w:rPr>
              <w:t>z wysokosprawnej kogeneracji, potwierdzająca zasadność uznania instalacji za instalację, o której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 xml:space="preserve"> </w:t>
            </w:r>
            <w:r w:rsidRPr="00C73915">
              <w:rPr>
                <w:rFonts w:ascii="Cambria" w:eastAsia="Times New Roman" w:hAnsi="Cambria" w:cs="Verdana"/>
                <w:sz w:val="20"/>
                <w:szCs w:val="20"/>
              </w:rPr>
              <w:t>mowa w art. 77 ust. 5 pkt 1a, 2a, 3a, 4a, 6a, 7a, 8a, 9a lub 10a ustawy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br/>
              <w:t>o odnawialnych źródłach energii</w:t>
            </w:r>
            <w:r>
              <w:t xml:space="preserve"> </w:t>
            </w:r>
            <w:r w:rsidRPr="00C64B08">
              <w:rPr>
                <w:rFonts w:ascii="Cambria" w:eastAsia="Times New Roman" w:hAnsi="Cambria" w:cs="Verdana"/>
                <w:sz w:val="20"/>
                <w:szCs w:val="20"/>
              </w:rPr>
              <w:t xml:space="preserve">oraz </w:t>
            </w:r>
            <w:r w:rsidR="003D3FBE" w:rsidRPr="00C64B08">
              <w:rPr>
                <w:rFonts w:ascii="Cambria" w:eastAsia="Times New Roman" w:hAnsi="Cambria" w:cs="Verdana"/>
                <w:sz w:val="20"/>
                <w:szCs w:val="20"/>
              </w:rPr>
              <w:t>zawierając</w:t>
            </w:r>
            <w:r w:rsidR="003D3FBE">
              <w:rPr>
                <w:rFonts w:ascii="Cambria" w:eastAsia="Times New Roman" w:hAnsi="Cambria" w:cs="Verdana"/>
                <w:sz w:val="20"/>
                <w:szCs w:val="20"/>
              </w:rPr>
              <w:t>a</w:t>
            </w:r>
            <w:r w:rsidR="003D3FBE" w:rsidRPr="00C64B08">
              <w:rPr>
                <w:rFonts w:ascii="Cambria" w:eastAsia="Times New Roman" w:hAnsi="Cambria" w:cs="Verdana"/>
                <w:sz w:val="20"/>
                <w:szCs w:val="20"/>
              </w:rPr>
              <w:t xml:space="preserve"> </w:t>
            </w:r>
            <w:r w:rsidRPr="00C64B08">
              <w:rPr>
                <w:rFonts w:ascii="Cambria" w:eastAsia="Times New Roman" w:hAnsi="Cambria" w:cs="Verdana"/>
                <w:sz w:val="20"/>
                <w:szCs w:val="20"/>
              </w:rPr>
              <w:t>informację na temat ilości energii elektrycznej wytworzonej w danym roku w tej instalacji w procesach wysokosprawnej kogeneracji oraz poza procesami wysokosprawnej kogeneracji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 xml:space="preserve"> </w:t>
            </w:r>
            <w:r w:rsidRPr="00DF7174">
              <w:rPr>
                <w:rFonts w:ascii="Cambria" w:eastAsia="Times New Roman" w:hAnsi="Cambria" w:cs="Verdana"/>
                <w:sz w:val="20"/>
                <w:szCs w:val="20"/>
              </w:rPr>
              <w:t xml:space="preserve">– w terminie do dnia </w:t>
            </w:r>
            <w:r w:rsidRPr="00DF7174">
              <w:rPr>
                <w:rFonts w:ascii="Cambria" w:eastAsia="Times New Roman" w:hAnsi="Cambria" w:cs="Verdana"/>
                <w:b/>
                <w:sz w:val="20"/>
                <w:szCs w:val="20"/>
              </w:rPr>
              <w:t>15 marca każdego</w:t>
            </w:r>
            <w:r w:rsidRPr="00DF7174">
              <w:rPr>
                <w:rFonts w:ascii="Cambria" w:eastAsia="Times New Roman" w:hAnsi="Cambria" w:cs="Verdana"/>
                <w:sz w:val="20"/>
                <w:szCs w:val="20"/>
              </w:rPr>
              <w:t xml:space="preserve"> </w:t>
            </w:r>
            <w:r w:rsidRPr="006D0EE6">
              <w:rPr>
                <w:rFonts w:ascii="Cambria" w:eastAsia="Times New Roman" w:hAnsi="Cambria" w:cs="Verdana"/>
                <w:b/>
                <w:sz w:val="20"/>
                <w:szCs w:val="20"/>
              </w:rPr>
              <w:t>roku następującego po roku</w:t>
            </w:r>
            <w:proofErr w:type="gramStart"/>
            <w:r w:rsidRPr="006D0EE6">
              <w:rPr>
                <w:rFonts w:ascii="Cambria" w:eastAsia="Times New Roman" w:hAnsi="Cambria" w:cs="Verdana"/>
                <w:b/>
                <w:sz w:val="20"/>
                <w:szCs w:val="20"/>
              </w:rPr>
              <w:t>,</w:t>
            </w:r>
            <w:r w:rsidRPr="006D0EE6">
              <w:rPr>
                <w:rFonts w:ascii="Cambria" w:eastAsia="Times New Roman" w:hAnsi="Cambria" w:cs="Verdana"/>
                <w:b/>
                <w:sz w:val="20"/>
                <w:szCs w:val="20"/>
              </w:rPr>
              <w:br/>
              <w:t>w</w:t>
            </w:r>
            <w:proofErr w:type="gramEnd"/>
            <w:r w:rsidRPr="006D0EE6">
              <w:rPr>
                <w:rFonts w:ascii="Cambria" w:eastAsia="Times New Roman" w:hAnsi="Cambria" w:cs="Verdana"/>
                <w:b/>
                <w:sz w:val="20"/>
                <w:szCs w:val="20"/>
              </w:rPr>
              <w:t xml:space="preserve"> którym wytworzono energię elektryczną w wysokosprawnej kogeneracji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 xml:space="preserve"> </w:t>
            </w:r>
            <w:r w:rsidRPr="00DF7174">
              <w:rPr>
                <w:rFonts w:ascii="Cambria" w:eastAsia="Times New Roman" w:hAnsi="Cambria" w:cs="Verdana"/>
                <w:sz w:val="20"/>
                <w:szCs w:val="20"/>
              </w:rPr>
              <w:t xml:space="preserve">- </w:t>
            </w:r>
            <w:r w:rsidRPr="00DF7174">
              <w:rPr>
                <w:rFonts w:ascii="Cambria" w:eastAsia="Times New Roman" w:hAnsi="Cambria" w:cs="Verdana"/>
                <w:b/>
                <w:color w:val="FF0000"/>
                <w:sz w:val="20"/>
                <w:szCs w:val="20"/>
              </w:rPr>
              <w:t>dotyczy wyłącznie jednostek,</w:t>
            </w:r>
            <w:r>
              <w:rPr>
                <w:rFonts w:ascii="Cambria" w:eastAsia="Times New Roman" w:hAnsi="Cambria" w:cs="Verdana"/>
                <w:b/>
                <w:color w:val="FF0000"/>
                <w:sz w:val="20"/>
                <w:szCs w:val="20"/>
              </w:rPr>
              <w:t xml:space="preserve"> </w:t>
            </w:r>
            <w:r w:rsidRPr="00DF7174">
              <w:rPr>
                <w:rFonts w:ascii="Cambria" w:eastAsia="Times New Roman" w:hAnsi="Cambria" w:cs="Verdana"/>
                <w:b/>
                <w:color w:val="FF0000"/>
                <w:sz w:val="20"/>
                <w:szCs w:val="20"/>
              </w:rPr>
              <w:t xml:space="preserve">o których mowa w art. 77 ust. 5 </w:t>
            </w:r>
            <w:proofErr w:type="gramStart"/>
            <w:r w:rsidRPr="00DF7174">
              <w:rPr>
                <w:rFonts w:ascii="Cambria" w:eastAsia="Times New Roman" w:hAnsi="Cambria" w:cs="Verdana"/>
                <w:b/>
                <w:color w:val="FF0000"/>
                <w:sz w:val="20"/>
                <w:szCs w:val="20"/>
              </w:rPr>
              <w:t>pkt</w:t>
            </w:r>
            <w:proofErr w:type="gramEnd"/>
            <w:r w:rsidRPr="00DF7174">
              <w:rPr>
                <w:rFonts w:ascii="Cambria" w:eastAsia="Times New Roman" w:hAnsi="Cambria" w:cs="Verdana"/>
                <w:b/>
                <w:color w:val="FF0000"/>
                <w:sz w:val="20"/>
                <w:szCs w:val="20"/>
              </w:rPr>
              <w:t xml:space="preserve"> 1a, 2a, 3a, 4a</w:t>
            </w:r>
            <w:r w:rsidR="002D4DB8">
              <w:rPr>
                <w:rFonts w:ascii="Cambria" w:eastAsia="Times New Roman" w:hAnsi="Cambria" w:cs="Verdana"/>
                <w:b/>
                <w:color w:val="FF0000"/>
                <w:sz w:val="20"/>
                <w:szCs w:val="20"/>
              </w:rPr>
              <w:t>, 6a, 7a, 8a, 9a lub 10a ustawy</w:t>
            </w:r>
            <w:r w:rsidR="002D4DB8">
              <w:rPr>
                <w:rFonts w:ascii="Cambria" w:eastAsia="Times New Roman" w:hAnsi="Cambria" w:cs="Verdana"/>
                <w:b/>
                <w:color w:val="FF0000"/>
                <w:sz w:val="20"/>
                <w:szCs w:val="20"/>
              </w:rPr>
              <w:br/>
            </w:r>
            <w:r w:rsidRPr="00DF7174">
              <w:rPr>
                <w:rFonts w:ascii="Cambria" w:eastAsia="Times New Roman" w:hAnsi="Cambria" w:cs="Verdana"/>
                <w:b/>
                <w:color w:val="FF0000"/>
                <w:sz w:val="20"/>
                <w:szCs w:val="20"/>
              </w:rPr>
              <w:t>o odnawialnych źródłach energii</w:t>
            </w:r>
            <w:r>
              <w:rPr>
                <w:rFonts w:ascii="Cambria" w:eastAsia="Times New Roman" w:hAnsi="Cambria" w:cs="Verdana"/>
                <w:b/>
                <w:color w:val="FF0000"/>
                <w:sz w:val="20"/>
                <w:szCs w:val="20"/>
              </w:rPr>
              <w:t>.</w:t>
            </w:r>
            <w:r w:rsidRPr="00B60259">
              <w:rPr>
                <w:rStyle w:val="Odwoanieprzypisudolnego"/>
                <w:rFonts w:ascii="Cambria" w:eastAsia="Times New Roman" w:hAnsi="Cambria" w:cs="Verdana"/>
                <w:sz w:val="20"/>
                <w:szCs w:val="20"/>
              </w:rPr>
              <w:footnoteReference w:id="3"/>
            </w:r>
          </w:p>
        </w:tc>
      </w:tr>
      <w:tr w:rsidR="00CE4018" w:rsidTr="00CE4018">
        <w:tc>
          <w:tcPr>
            <w:tcW w:w="2122" w:type="dxa"/>
            <w:vMerge/>
          </w:tcPr>
          <w:p w:rsidR="00CE4018" w:rsidRDefault="00CE4018" w:rsidP="00B0697A">
            <w:pPr>
              <w:spacing w:after="120"/>
              <w:jc w:val="center"/>
              <w:rPr>
                <w:rFonts w:ascii="Cambria" w:eastAsia="Times New Roman" w:hAnsi="Cambria" w:cs="Verdana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E4018" w:rsidRDefault="00CE4018" w:rsidP="007017AB">
            <w:pPr>
              <w:jc w:val="center"/>
              <w:rPr>
                <w:rFonts w:ascii="Cambria" w:eastAsia="Times New Roman" w:hAnsi="Cambria" w:cs="Verdan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Times New Roman" w:hAnsi="Cambria" w:cs="Verdana"/>
                <w:b/>
                <w:color w:val="FF0000"/>
                <w:sz w:val="20"/>
                <w:szCs w:val="20"/>
              </w:rPr>
              <w:t>doraźnie</w:t>
            </w:r>
            <w:proofErr w:type="gramEnd"/>
            <w:r w:rsidRPr="00CC47FE">
              <w:rPr>
                <w:rFonts w:ascii="Cambria" w:eastAsia="Times New Roman" w:hAnsi="Cambria" w:cs="Verdana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Cambria" w:eastAsia="Times New Roman" w:hAnsi="Cambri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Verdana"/>
                <w:b/>
                <w:sz w:val="20"/>
                <w:szCs w:val="20"/>
              </w:rPr>
              <w:br/>
            </w:r>
            <w:r w:rsidR="007017AB" w:rsidRPr="007017AB">
              <w:rPr>
                <w:rFonts w:ascii="Cambria" w:eastAsia="Times New Roman" w:hAnsi="Cambria" w:cs="Verdana"/>
                <w:sz w:val="20"/>
                <w:szCs w:val="20"/>
              </w:rPr>
              <w:t>niezależnie od rozpoczęcia sprzedaży energii elektrycznej</w:t>
            </w:r>
            <w:r w:rsidR="007017AB">
              <w:rPr>
                <w:rFonts w:ascii="Cambria" w:eastAsia="Times New Roman" w:hAnsi="Cambria" w:cs="Verdana"/>
                <w:sz w:val="20"/>
                <w:szCs w:val="20"/>
              </w:rPr>
              <w:t xml:space="preserve"> </w:t>
            </w:r>
            <w:r w:rsidR="007017AB">
              <w:rPr>
                <w:rFonts w:ascii="Cambria" w:eastAsia="Times New Roman" w:hAnsi="Cambria" w:cs="Verdana"/>
                <w:sz w:val="20"/>
                <w:szCs w:val="20"/>
              </w:rPr>
              <w:br/>
            </w:r>
            <w:bookmarkStart w:id="0" w:name="_GoBack"/>
            <w:bookmarkEnd w:id="0"/>
            <w:r w:rsidRPr="00CC47FE">
              <w:rPr>
                <w:rFonts w:ascii="Cambria" w:eastAsia="Times New Roman" w:hAnsi="Cambria" w:cs="Verdana"/>
                <w:sz w:val="20"/>
                <w:szCs w:val="20"/>
              </w:rPr>
              <w:t>w ramach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 xml:space="preserve"> systemów FIT/FIP</w:t>
            </w:r>
          </w:p>
        </w:tc>
        <w:tc>
          <w:tcPr>
            <w:tcW w:w="9746" w:type="dxa"/>
            <w:vAlign w:val="center"/>
          </w:tcPr>
          <w:p w:rsidR="00CE4018" w:rsidRPr="00CE4018" w:rsidRDefault="00CE4018" w:rsidP="00CE4018">
            <w:pPr>
              <w:pStyle w:val="Akapitzlist"/>
              <w:numPr>
                <w:ilvl w:val="0"/>
                <w:numId w:val="1"/>
              </w:numPr>
              <w:spacing w:after="60"/>
              <w:jc w:val="both"/>
              <w:rPr>
                <w:rFonts w:ascii="Cambria" w:eastAsia="Times New Roman" w:hAnsi="Cambria" w:cs="Verdana"/>
                <w:sz w:val="20"/>
                <w:szCs w:val="20"/>
              </w:rPr>
            </w:pPr>
            <w:r w:rsidRPr="00C4178C">
              <w:rPr>
                <w:rFonts w:ascii="Cambria" w:eastAsia="Times New Roman" w:hAnsi="Cambria" w:cs="Verdana"/>
                <w:sz w:val="20"/>
                <w:szCs w:val="20"/>
              </w:rPr>
              <w:t>jeśli po dniu złożenia oświadczenia, o którym mowa w art. 7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>0b</w:t>
            </w:r>
            <w:r w:rsidRPr="00C4178C">
              <w:rPr>
                <w:rFonts w:ascii="Cambria" w:eastAsia="Times New Roman" w:hAnsi="Cambria" w:cs="Verdana"/>
                <w:sz w:val="20"/>
                <w:szCs w:val="20"/>
              </w:rPr>
              <w:t xml:space="preserve"> ust. 3 pkt 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>6</w:t>
            </w:r>
            <w:r w:rsidRPr="00C4178C">
              <w:rPr>
                <w:rFonts w:ascii="Cambria" w:eastAsia="Times New Roman" w:hAnsi="Cambria" w:cs="Verdana"/>
                <w:sz w:val="20"/>
                <w:szCs w:val="20"/>
              </w:rPr>
              <w:t xml:space="preserve"> ustawy o odnawialnych źródłach energi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>i</w:t>
            </w:r>
            <w:r w:rsidRPr="00C4178C">
              <w:rPr>
                <w:rFonts w:ascii="Cambria" w:eastAsia="Times New Roman" w:hAnsi="Cambria" w:cs="Verdana"/>
                <w:sz w:val="20"/>
                <w:szCs w:val="20"/>
              </w:rPr>
              <w:t>, wytwórcy, o którym mowa w art. 7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>0b</w:t>
            </w:r>
            <w:r w:rsidRPr="00C4178C">
              <w:rPr>
                <w:rFonts w:ascii="Cambria" w:eastAsia="Times New Roman" w:hAnsi="Cambria" w:cs="Verdana"/>
                <w:sz w:val="20"/>
                <w:szCs w:val="20"/>
              </w:rPr>
              <w:t xml:space="preserve"> ust. 1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 xml:space="preserve"> tej ustawy</w:t>
            </w:r>
            <w:r w:rsidRPr="00C4178C">
              <w:rPr>
                <w:rFonts w:ascii="Cambria" w:eastAsia="Times New Roman" w:hAnsi="Cambria" w:cs="Verdana"/>
                <w:sz w:val="20"/>
                <w:szCs w:val="20"/>
              </w:rPr>
              <w:t xml:space="preserve">, </w:t>
            </w:r>
            <w:r w:rsidRPr="00CE4018">
              <w:rPr>
                <w:rFonts w:ascii="Cambria" w:eastAsia="Times New Roman" w:hAnsi="Cambria" w:cs="Verdana"/>
                <w:sz w:val="20"/>
                <w:szCs w:val="20"/>
              </w:rPr>
              <w:t>zostanie udzielona pomoc inwestycyjna</w:t>
            </w:r>
            <w:proofErr w:type="gramStart"/>
            <w:r w:rsidR="00063E4F">
              <w:rPr>
                <w:rFonts w:ascii="Cambria" w:eastAsia="Times New Roman" w:hAnsi="Cambria" w:cs="Verdana"/>
                <w:sz w:val="20"/>
                <w:szCs w:val="20"/>
              </w:rPr>
              <w:t>,</w:t>
            </w:r>
            <w:r w:rsidR="00063E4F">
              <w:rPr>
                <w:rFonts w:ascii="Cambria" w:eastAsia="Times New Roman" w:hAnsi="Cambria" w:cs="Verdana"/>
                <w:sz w:val="20"/>
                <w:szCs w:val="20"/>
              </w:rPr>
              <w:br/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>o</w:t>
            </w:r>
            <w:proofErr w:type="gramEnd"/>
            <w:r>
              <w:rPr>
                <w:rFonts w:ascii="Cambria" w:eastAsia="Times New Roman" w:hAnsi="Cambria" w:cs="Verdana"/>
                <w:sz w:val="20"/>
                <w:szCs w:val="20"/>
              </w:rPr>
              <w:t xml:space="preserve"> której mowa </w:t>
            </w:r>
            <w:r w:rsidRPr="00C4178C">
              <w:rPr>
                <w:rFonts w:ascii="Cambria" w:eastAsia="Times New Roman" w:hAnsi="Cambria" w:cs="Verdana"/>
                <w:sz w:val="20"/>
                <w:szCs w:val="20"/>
              </w:rPr>
              <w:t xml:space="preserve">w 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 xml:space="preserve">art. 39a </w:t>
            </w:r>
            <w:r w:rsidRPr="00C4178C">
              <w:rPr>
                <w:rFonts w:ascii="Cambria" w:eastAsia="Times New Roman" w:hAnsi="Cambria" w:cs="Verdana"/>
                <w:sz w:val="20"/>
                <w:szCs w:val="20"/>
              </w:rPr>
              <w:t>ust. 1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 xml:space="preserve"> ustawy</w:t>
            </w:r>
            <w:r w:rsidRPr="00C4178C">
              <w:rPr>
                <w:rFonts w:ascii="Cambria" w:eastAsia="Times New Roman" w:hAnsi="Cambria" w:cs="Verdana"/>
                <w:sz w:val="20"/>
                <w:szCs w:val="20"/>
              </w:rPr>
              <w:t>,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 xml:space="preserve"> </w:t>
            </w:r>
            <w:r w:rsidRPr="00CE4018">
              <w:rPr>
                <w:rFonts w:ascii="Cambria" w:eastAsia="Times New Roman" w:hAnsi="Cambria" w:cs="Verdana"/>
                <w:sz w:val="20"/>
                <w:szCs w:val="20"/>
              </w:rPr>
              <w:t>lub wzrośnie wartość tej pomocy</w:t>
            </w:r>
            <w:r w:rsidRPr="00C4178C">
              <w:rPr>
                <w:rFonts w:ascii="Cambria" w:eastAsia="Times New Roman" w:hAnsi="Cambria" w:cs="Verdana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 xml:space="preserve">– wytwórca składa oświadczenie, o którym mowa w art. 39a ust. 7 ustawy o odnawialnych źródłach energii – </w:t>
            </w:r>
            <w:r w:rsidRPr="006D0EE6">
              <w:rPr>
                <w:rFonts w:ascii="Cambria" w:eastAsia="Times New Roman" w:hAnsi="Cambria" w:cs="Verdana"/>
                <w:b/>
                <w:sz w:val="20"/>
                <w:szCs w:val="20"/>
              </w:rPr>
              <w:t>najpóźniej w dziesiątym dniu miesiąca następującego po miesiącu, w którym nastąpiło udzielenie takiej pomocy</w:t>
            </w:r>
            <w:r>
              <w:rPr>
                <w:rFonts w:ascii="Cambria" w:eastAsia="Times New Roman" w:hAnsi="Cambria" w:cs="Verdana"/>
                <w:sz w:val="20"/>
                <w:szCs w:val="20"/>
              </w:rPr>
              <w:t>.</w:t>
            </w:r>
            <w:r w:rsidRPr="00CE4018">
              <w:rPr>
                <w:rStyle w:val="Odwoanieprzypisudolnego"/>
                <w:rFonts w:ascii="Cambria" w:eastAsia="Times New Roman" w:hAnsi="Cambria" w:cs="Verdana"/>
                <w:sz w:val="20"/>
                <w:szCs w:val="20"/>
              </w:rPr>
              <w:footnoteReference w:id="4"/>
            </w:r>
          </w:p>
        </w:tc>
      </w:tr>
    </w:tbl>
    <w:p w:rsidR="00CE4018" w:rsidRPr="00B0697A" w:rsidRDefault="00CE4018" w:rsidP="00B0697A">
      <w:pPr>
        <w:spacing w:after="120"/>
        <w:jc w:val="center"/>
        <w:rPr>
          <w:rFonts w:ascii="Cambria" w:eastAsia="Times New Roman" w:hAnsi="Cambria" w:cs="Verdana"/>
          <w:b/>
          <w:sz w:val="24"/>
          <w:szCs w:val="24"/>
        </w:rPr>
      </w:pPr>
    </w:p>
    <w:p w:rsidR="00B0697A" w:rsidRPr="00B0697A" w:rsidRDefault="00B0697A" w:rsidP="002912E2">
      <w:pPr>
        <w:jc w:val="center"/>
        <w:rPr>
          <w:rFonts w:ascii="Cambria" w:eastAsia="Times New Roman" w:hAnsi="Cambria" w:cs="Verdana"/>
          <w:b/>
          <w:sz w:val="10"/>
          <w:szCs w:val="10"/>
        </w:rPr>
      </w:pPr>
    </w:p>
    <w:p w:rsidR="002912E2" w:rsidRPr="00C01B51" w:rsidRDefault="00C01B51" w:rsidP="00C01B51">
      <w:pPr>
        <w:spacing w:after="0"/>
        <w:rPr>
          <w:rFonts w:ascii="Cambria" w:eastAsia="Calibri" w:hAnsi="Cambria" w:cs="Times New Roman"/>
          <w:sz w:val="20"/>
          <w:szCs w:val="20"/>
        </w:rPr>
        <w:sectPr w:rsidR="002912E2" w:rsidRPr="00C01B51" w:rsidSect="00CE401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C01B51">
        <w:rPr>
          <w:rFonts w:ascii="Cambria" w:eastAsia="Calibri" w:hAnsi="Cambria" w:cs="Times New Roman"/>
          <w:b/>
          <w:color w:val="FF0000"/>
          <w:sz w:val="20"/>
          <w:szCs w:val="20"/>
        </w:rPr>
        <w:t>Uwaga!</w:t>
      </w:r>
      <w:r w:rsidRPr="00C01B51">
        <w:rPr>
          <w:rFonts w:ascii="Cambria" w:eastAsia="Calibri" w:hAnsi="Cambria" w:cs="Times New Roman"/>
          <w:color w:val="FF0000"/>
          <w:sz w:val="20"/>
          <w:szCs w:val="20"/>
        </w:rPr>
        <w:t xml:space="preserve"> Obowiązek przekazywania informacji, o której mowa w art. 70b ust. 11 ustawy o odnawialnych źródłach energii dot. harmonogramu został uchylony.</w:t>
      </w:r>
    </w:p>
    <w:p w:rsidR="002912E2" w:rsidRDefault="002912E2" w:rsidP="002912E2">
      <w:pPr>
        <w:pStyle w:val="Akapitzlist"/>
        <w:spacing w:after="0" w:line="360" w:lineRule="atLeast"/>
        <w:ind w:left="0"/>
        <w:jc w:val="both"/>
        <w:rPr>
          <w:rFonts w:ascii="Cambria" w:hAnsi="Cambria"/>
          <w:b/>
        </w:rPr>
      </w:pPr>
      <w:r w:rsidRPr="002722EA">
        <w:rPr>
          <w:rFonts w:ascii="Cambria" w:hAnsi="Cambria"/>
          <w:b/>
        </w:rPr>
        <w:lastRenderedPageBreak/>
        <w:t xml:space="preserve">Rekomendowane wzory sprawozdań, o których mowa w niniejszej </w:t>
      </w:r>
      <w:r w:rsidRPr="00B23D2D">
        <w:rPr>
          <w:rFonts w:ascii="Cambria" w:hAnsi="Cambria"/>
          <w:b/>
          <w:i/>
        </w:rPr>
        <w:t>In</w:t>
      </w:r>
      <w:r>
        <w:rPr>
          <w:rFonts w:ascii="Cambria" w:hAnsi="Cambria"/>
          <w:b/>
          <w:i/>
        </w:rPr>
        <w:t>strukcji</w:t>
      </w:r>
      <w:r w:rsidRPr="002722EA">
        <w:rPr>
          <w:rFonts w:ascii="Cambria" w:hAnsi="Cambria"/>
          <w:b/>
        </w:rPr>
        <w:t xml:space="preserve"> dostępne są na stronie internetowej Urzędu Regulacji Energetyki w dziale </w:t>
      </w:r>
      <w:r>
        <w:rPr>
          <w:rFonts w:ascii="Cambria" w:hAnsi="Cambria"/>
          <w:b/>
        </w:rPr>
        <w:t xml:space="preserve">„Odnawialne Źródła Energii” / </w:t>
      </w:r>
      <w:r w:rsidRPr="002722EA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Systemy FIT/FIP</w:t>
      </w:r>
      <w:r w:rsidRPr="006F6FE3">
        <w:rPr>
          <w:rFonts w:ascii="Cambria" w:hAnsi="Cambria"/>
          <w:b/>
        </w:rPr>
        <w:t>” / „Obowiązki Wytwórcy po uzyskaniu zaświadczenia”.</w:t>
      </w:r>
    </w:p>
    <w:p w:rsidR="002912E2" w:rsidRDefault="002912E2" w:rsidP="002912E2">
      <w:pPr>
        <w:pStyle w:val="Akapitzlist"/>
        <w:spacing w:after="0" w:line="20" w:lineRule="atLeast"/>
        <w:ind w:left="0"/>
        <w:jc w:val="both"/>
        <w:rPr>
          <w:rFonts w:ascii="Cambria" w:hAnsi="Cambria"/>
          <w:sz w:val="4"/>
          <w:szCs w:val="4"/>
        </w:rPr>
      </w:pPr>
    </w:p>
    <w:p w:rsidR="00692165" w:rsidRDefault="00692165" w:rsidP="002912E2">
      <w:pPr>
        <w:pStyle w:val="Akapitzlist"/>
        <w:spacing w:after="0" w:line="20" w:lineRule="atLeast"/>
        <w:ind w:left="0"/>
        <w:jc w:val="both"/>
        <w:rPr>
          <w:rFonts w:ascii="Cambria" w:hAnsi="Cambria"/>
          <w:sz w:val="4"/>
          <w:szCs w:val="4"/>
        </w:rPr>
      </w:pPr>
    </w:p>
    <w:p w:rsidR="00692165" w:rsidRDefault="00692165" w:rsidP="002912E2">
      <w:pPr>
        <w:pStyle w:val="Akapitzlist"/>
        <w:spacing w:after="0" w:line="20" w:lineRule="atLeast"/>
        <w:ind w:left="0"/>
        <w:jc w:val="both"/>
        <w:rPr>
          <w:rFonts w:ascii="Cambria" w:hAnsi="Cambria"/>
          <w:sz w:val="4"/>
          <w:szCs w:val="4"/>
        </w:rPr>
      </w:pPr>
    </w:p>
    <w:p w:rsidR="00692165" w:rsidRDefault="00692165" w:rsidP="002912E2">
      <w:pPr>
        <w:pStyle w:val="Akapitzlist"/>
        <w:spacing w:after="0" w:line="20" w:lineRule="atLeast"/>
        <w:ind w:left="0"/>
        <w:jc w:val="both"/>
        <w:rPr>
          <w:rFonts w:ascii="Cambria" w:hAnsi="Cambria"/>
          <w:sz w:val="4"/>
          <w:szCs w:val="4"/>
        </w:rPr>
      </w:pPr>
    </w:p>
    <w:p w:rsidR="00692165" w:rsidRDefault="00692165" w:rsidP="002912E2">
      <w:pPr>
        <w:pStyle w:val="Akapitzlist"/>
        <w:spacing w:after="0" w:line="20" w:lineRule="atLeast"/>
        <w:ind w:left="0"/>
        <w:jc w:val="both"/>
        <w:rPr>
          <w:rFonts w:ascii="Cambria" w:hAnsi="Cambria"/>
          <w:sz w:val="4"/>
          <w:szCs w:val="4"/>
        </w:rPr>
      </w:pPr>
    </w:p>
    <w:p w:rsidR="00692165" w:rsidRDefault="00692165" w:rsidP="002912E2">
      <w:pPr>
        <w:pStyle w:val="Akapitzlist"/>
        <w:spacing w:after="0" w:line="20" w:lineRule="atLeast"/>
        <w:ind w:left="0"/>
        <w:jc w:val="both"/>
        <w:rPr>
          <w:rFonts w:ascii="Cambria" w:hAnsi="Cambria"/>
          <w:sz w:val="4"/>
          <w:szCs w:val="4"/>
        </w:rPr>
      </w:pPr>
    </w:p>
    <w:p w:rsidR="00692165" w:rsidRDefault="00692165" w:rsidP="002912E2">
      <w:pPr>
        <w:pStyle w:val="Akapitzlist"/>
        <w:spacing w:after="0" w:line="20" w:lineRule="atLeast"/>
        <w:ind w:left="0"/>
        <w:jc w:val="both"/>
        <w:rPr>
          <w:rFonts w:ascii="Cambria" w:hAnsi="Cambria"/>
          <w:sz w:val="4"/>
          <w:szCs w:val="4"/>
        </w:rPr>
      </w:pPr>
    </w:p>
    <w:p w:rsidR="00692165" w:rsidRDefault="00692165" w:rsidP="002912E2">
      <w:pPr>
        <w:pStyle w:val="Akapitzlist"/>
        <w:spacing w:after="0" w:line="20" w:lineRule="atLeast"/>
        <w:ind w:left="0"/>
        <w:jc w:val="both"/>
        <w:rPr>
          <w:rFonts w:ascii="Cambria" w:hAnsi="Cambria"/>
          <w:sz w:val="4"/>
          <w:szCs w:val="4"/>
        </w:rPr>
      </w:pPr>
    </w:p>
    <w:p w:rsidR="00692165" w:rsidRPr="002149D6" w:rsidRDefault="00692165" w:rsidP="002912E2">
      <w:pPr>
        <w:pStyle w:val="Akapitzlist"/>
        <w:spacing w:after="0" w:line="20" w:lineRule="atLeast"/>
        <w:ind w:left="0"/>
        <w:jc w:val="both"/>
        <w:rPr>
          <w:rFonts w:ascii="Cambria" w:hAnsi="Cambria"/>
          <w:sz w:val="4"/>
          <w:szCs w:val="4"/>
        </w:rPr>
      </w:pPr>
    </w:p>
    <w:p w:rsidR="002912E2" w:rsidRPr="001665B1" w:rsidRDefault="002912E2" w:rsidP="002912E2">
      <w:pPr>
        <w:pStyle w:val="Akapitzlist"/>
        <w:spacing w:after="0" w:line="340" w:lineRule="atLeast"/>
        <w:ind w:left="0"/>
        <w:jc w:val="both"/>
        <w:rPr>
          <w:rFonts w:ascii="Cambria" w:hAnsi="Cambria"/>
          <w:b/>
        </w:rPr>
      </w:pPr>
      <w:r w:rsidRPr="001665B1">
        <w:rPr>
          <w:rFonts w:ascii="Cambria" w:hAnsi="Cambria"/>
        </w:rPr>
        <w:t>Wszelkie pytania dotyczące przekazywania sprawozdań</w:t>
      </w:r>
      <w:r>
        <w:rPr>
          <w:rFonts w:ascii="Cambria" w:hAnsi="Cambria"/>
        </w:rPr>
        <w:t xml:space="preserve">, a także sprawozdania </w:t>
      </w:r>
      <w:r w:rsidRPr="001665B1">
        <w:rPr>
          <w:rFonts w:ascii="Cambria" w:hAnsi="Cambria"/>
        </w:rPr>
        <w:t>prosimy</w:t>
      </w:r>
      <w:r>
        <w:rPr>
          <w:rFonts w:ascii="Cambria" w:hAnsi="Cambria"/>
        </w:rPr>
        <w:t xml:space="preserve"> również</w:t>
      </w:r>
      <w:r w:rsidRPr="001665B1">
        <w:rPr>
          <w:rFonts w:ascii="Cambria" w:hAnsi="Cambria"/>
        </w:rPr>
        <w:t xml:space="preserve"> </w:t>
      </w:r>
      <w:r w:rsidRPr="00D94060">
        <w:rPr>
          <w:rFonts w:ascii="Cambria" w:hAnsi="Cambria"/>
        </w:rPr>
        <w:t xml:space="preserve">przesyłać na adres: </w:t>
      </w:r>
      <w:hyperlink r:id="rId8" w:history="1">
        <w:r w:rsidRPr="00D94060">
          <w:rPr>
            <w:rStyle w:val="Hipercze"/>
            <w:rFonts w:ascii="Cambria" w:hAnsi="Cambria"/>
            <w:b/>
          </w:rPr>
          <w:t>sprawozdania.aukcjeoze@ure.gov.pl</w:t>
        </w:r>
      </w:hyperlink>
      <w:r w:rsidRPr="00D94060">
        <w:rPr>
          <w:rFonts w:ascii="Cambria" w:hAnsi="Cambria"/>
          <w:b/>
        </w:rPr>
        <w:t>.</w:t>
      </w:r>
    </w:p>
    <w:p w:rsidR="002912E2" w:rsidRDefault="002912E2"/>
    <w:p w:rsidR="002912E2" w:rsidRPr="002912E2" w:rsidRDefault="002912E2" w:rsidP="002912E2">
      <w:pPr>
        <w:spacing w:after="0" w:line="360" w:lineRule="atLeast"/>
        <w:contextualSpacing/>
        <w:jc w:val="both"/>
        <w:rPr>
          <w:rFonts w:ascii="Cambria" w:eastAsia="Calibri" w:hAnsi="Cambria" w:cs="Times New Roman"/>
        </w:rPr>
      </w:pPr>
      <w:r w:rsidRPr="002912E2">
        <w:rPr>
          <w:rFonts w:ascii="Cambria" w:eastAsia="Calibri" w:hAnsi="Cambria" w:cs="Times New Roman"/>
        </w:rPr>
        <w:t>Sprawozdania i oświadczenia można przekazywać do Urzędu w następującej formie:</w:t>
      </w:r>
    </w:p>
    <w:p w:rsidR="002912E2" w:rsidRPr="002912E2" w:rsidRDefault="002912E2" w:rsidP="002912E2">
      <w:pPr>
        <w:spacing w:after="0" w:line="360" w:lineRule="atLeast"/>
        <w:contextualSpacing/>
        <w:jc w:val="both"/>
        <w:rPr>
          <w:rFonts w:ascii="Cambria" w:eastAsia="Calibri" w:hAnsi="Cambria" w:cs="Times New Roman"/>
        </w:rPr>
      </w:pPr>
    </w:p>
    <w:p w:rsidR="002912E2" w:rsidRPr="002912E2" w:rsidRDefault="002912E2" w:rsidP="002C0C50">
      <w:pPr>
        <w:spacing w:after="0" w:line="360" w:lineRule="atLeast"/>
        <w:contextualSpacing/>
        <w:jc w:val="both"/>
        <w:rPr>
          <w:rFonts w:ascii="Cambria" w:eastAsia="Calibri" w:hAnsi="Cambria" w:cs="Times New Roman"/>
          <w:b/>
          <w:i/>
        </w:rPr>
      </w:pPr>
      <w:r w:rsidRPr="002912E2">
        <w:rPr>
          <w:rFonts w:ascii="Cambria" w:eastAsia="Calibri" w:hAnsi="Cambria" w:cs="Times New Roman"/>
        </w:rPr>
        <w:t xml:space="preserve">Za pośrednictwem platformy IPA – </w:t>
      </w:r>
      <w:r w:rsidRPr="002912E2">
        <w:rPr>
          <w:rFonts w:ascii="Cambria" w:eastAsia="Calibri" w:hAnsi="Cambria" w:cs="Times New Roman"/>
          <w:b/>
          <w:color w:val="FF0000"/>
        </w:rPr>
        <w:t>o ile w zakładce „Moje Instalacje” / „Sprawozdania”</w:t>
      </w:r>
      <w:r w:rsidRPr="002912E2">
        <w:rPr>
          <w:rFonts w:ascii="Cambria" w:eastAsia="Calibri" w:hAnsi="Cambria" w:cs="Times New Roman"/>
          <w:b/>
          <w:color w:val="FF0000"/>
        </w:rPr>
        <w:br/>
        <w:t>na liście widnieje</w:t>
      </w:r>
      <w:r w:rsidRPr="002912E2">
        <w:rPr>
          <w:rFonts w:ascii="Cambria" w:eastAsia="Calibri" w:hAnsi="Cambria" w:cs="Times New Roman"/>
        </w:rPr>
        <w:t xml:space="preserve"> </w:t>
      </w:r>
      <w:r w:rsidRPr="002912E2">
        <w:rPr>
          <w:rFonts w:ascii="Cambria" w:eastAsia="Calibri" w:hAnsi="Cambria" w:cs="Times New Roman"/>
          <w:b/>
        </w:rPr>
        <w:t>właściwe sprawozdanie</w:t>
      </w:r>
      <w:r w:rsidRPr="002912E2">
        <w:rPr>
          <w:rFonts w:ascii="Cambria" w:eastAsia="Calibri" w:hAnsi="Cambria" w:cs="Times New Roman"/>
        </w:rPr>
        <w:t xml:space="preserve"> ze statusem „Do realizacji”.</w:t>
      </w:r>
    </w:p>
    <w:p w:rsidR="002912E2" w:rsidRPr="002912E2" w:rsidRDefault="002912E2" w:rsidP="002912E2">
      <w:pPr>
        <w:spacing w:after="0" w:line="240" w:lineRule="auto"/>
        <w:ind w:left="425"/>
        <w:jc w:val="both"/>
        <w:rPr>
          <w:rFonts w:ascii="Cambria" w:eastAsia="Calibri" w:hAnsi="Cambria" w:cs="Times New Roman"/>
          <w:b/>
          <w:sz w:val="8"/>
          <w:szCs w:val="8"/>
        </w:rPr>
      </w:pPr>
    </w:p>
    <w:p w:rsidR="002912E2" w:rsidRPr="002912E2" w:rsidRDefault="002912E2" w:rsidP="002912E2">
      <w:pPr>
        <w:spacing w:after="0" w:line="240" w:lineRule="auto"/>
        <w:ind w:left="425"/>
        <w:jc w:val="both"/>
        <w:rPr>
          <w:rFonts w:ascii="Cambria" w:eastAsia="Calibri" w:hAnsi="Cambria" w:cs="Times New Roman"/>
          <w:b/>
          <w:sz w:val="8"/>
          <w:szCs w:val="8"/>
        </w:rPr>
      </w:pPr>
    </w:p>
    <w:p w:rsidR="002912E2" w:rsidRPr="002912E2" w:rsidRDefault="002912E2" w:rsidP="002912E2">
      <w:pPr>
        <w:spacing w:after="0" w:line="240" w:lineRule="auto"/>
        <w:ind w:left="425"/>
        <w:jc w:val="both"/>
        <w:rPr>
          <w:rFonts w:ascii="Cambria" w:eastAsia="Calibri" w:hAnsi="Cambria" w:cs="Times New Roman"/>
          <w:b/>
          <w:sz w:val="8"/>
          <w:szCs w:val="8"/>
        </w:rPr>
      </w:pPr>
    </w:p>
    <w:p w:rsidR="002912E2" w:rsidRPr="002912E2" w:rsidRDefault="002912E2" w:rsidP="002C0C50">
      <w:pPr>
        <w:spacing w:after="0" w:line="360" w:lineRule="atLeast"/>
        <w:jc w:val="both"/>
        <w:rPr>
          <w:rFonts w:ascii="Cambria" w:eastAsia="Calibri" w:hAnsi="Cambria" w:cs="Times New Roman"/>
          <w:b/>
        </w:rPr>
      </w:pPr>
      <w:r w:rsidRPr="002912E2">
        <w:rPr>
          <w:rFonts w:ascii="Cambria" w:eastAsia="Calibri" w:hAnsi="Cambria" w:cs="Times New Roman"/>
          <w:b/>
          <w:color w:val="FF0000"/>
        </w:rPr>
        <w:t xml:space="preserve">Uwaga! </w:t>
      </w:r>
      <w:r w:rsidRPr="002912E2">
        <w:rPr>
          <w:rFonts w:ascii="Cambria" w:eastAsia="Calibri" w:hAnsi="Cambria" w:cs="Times New Roman"/>
          <w:b/>
        </w:rPr>
        <w:t>Brak możliwości przekazania sprawozdania za pośrednictwem IPA</w:t>
      </w:r>
      <w:proofErr w:type="gramStart"/>
      <w:r w:rsidRPr="002912E2">
        <w:rPr>
          <w:rFonts w:ascii="Cambria" w:eastAsia="Calibri" w:hAnsi="Cambria" w:cs="Times New Roman"/>
          <w:b/>
        </w:rPr>
        <w:t>,</w:t>
      </w:r>
      <w:r w:rsidRPr="002912E2">
        <w:rPr>
          <w:rFonts w:ascii="Cambria" w:eastAsia="Calibri" w:hAnsi="Cambria" w:cs="Times New Roman"/>
          <w:b/>
        </w:rPr>
        <w:br/>
        <w:t>nie</w:t>
      </w:r>
      <w:proofErr w:type="gramEnd"/>
      <w:r w:rsidRPr="002912E2">
        <w:rPr>
          <w:rFonts w:ascii="Cambria" w:eastAsia="Calibri" w:hAnsi="Cambria" w:cs="Times New Roman"/>
          <w:b/>
        </w:rPr>
        <w:t xml:space="preserve"> zwalnia wytwórcy z realizacji obowiązku w innej formie tj. np.: </w:t>
      </w:r>
    </w:p>
    <w:p w:rsidR="002912E2" w:rsidRPr="002912E2" w:rsidRDefault="002912E2" w:rsidP="002912E2">
      <w:pPr>
        <w:spacing w:after="0" w:line="240" w:lineRule="auto"/>
        <w:ind w:left="425"/>
        <w:jc w:val="both"/>
        <w:rPr>
          <w:rFonts w:ascii="Cambria" w:eastAsia="Calibri" w:hAnsi="Cambria" w:cs="Times New Roman"/>
          <w:b/>
          <w:sz w:val="8"/>
          <w:szCs w:val="8"/>
        </w:rPr>
      </w:pPr>
    </w:p>
    <w:p w:rsidR="002912E2" w:rsidRPr="002912E2" w:rsidRDefault="002912E2" w:rsidP="002912E2">
      <w:pPr>
        <w:spacing w:after="0" w:line="240" w:lineRule="auto"/>
        <w:ind w:left="425"/>
        <w:jc w:val="both"/>
        <w:rPr>
          <w:rFonts w:ascii="Cambria" w:eastAsia="Calibri" w:hAnsi="Cambria" w:cs="Times New Roman"/>
          <w:b/>
          <w:sz w:val="8"/>
          <w:szCs w:val="8"/>
        </w:rPr>
      </w:pPr>
    </w:p>
    <w:p w:rsidR="002912E2" w:rsidRPr="002912E2" w:rsidRDefault="000F2E10" w:rsidP="002912E2">
      <w:pPr>
        <w:numPr>
          <w:ilvl w:val="0"/>
          <w:numId w:val="3"/>
        </w:numPr>
        <w:spacing w:after="0" w:line="360" w:lineRule="atLeast"/>
        <w:contextualSpacing/>
        <w:jc w:val="both"/>
        <w:rPr>
          <w:rFonts w:ascii="Cambria" w:eastAsia="Calibri" w:hAnsi="Cambria" w:cs="Times New Roman"/>
        </w:rPr>
      </w:pPr>
      <w:proofErr w:type="gramStart"/>
      <w:r>
        <w:rPr>
          <w:rFonts w:ascii="Cambria" w:eastAsia="Calibri" w:hAnsi="Cambria" w:cs="Times New Roman"/>
        </w:rPr>
        <w:t>z</w:t>
      </w:r>
      <w:r w:rsidR="002912E2" w:rsidRPr="002912E2">
        <w:rPr>
          <w:rFonts w:ascii="Cambria" w:eastAsia="Calibri" w:hAnsi="Cambria" w:cs="Times New Roman"/>
        </w:rPr>
        <w:t>a</w:t>
      </w:r>
      <w:proofErr w:type="gramEnd"/>
      <w:r w:rsidR="002912E2" w:rsidRPr="002912E2">
        <w:rPr>
          <w:rFonts w:ascii="Cambria" w:eastAsia="Calibri" w:hAnsi="Cambria" w:cs="Times New Roman"/>
        </w:rPr>
        <w:t xml:space="preserve"> pośrednictwem elektronicznej skrzynki podawczej na platformie </w:t>
      </w:r>
      <w:proofErr w:type="spellStart"/>
      <w:r w:rsidR="002912E2" w:rsidRPr="002912E2">
        <w:rPr>
          <w:rFonts w:ascii="Cambria" w:eastAsia="Calibri" w:hAnsi="Cambria" w:cs="Times New Roman"/>
        </w:rPr>
        <w:t>ePUAP</w:t>
      </w:r>
      <w:proofErr w:type="spellEnd"/>
      <w:r w:rsidR="002912E2" w:rsidRPr="002912E2">
        <w:rPr>
          <w:rFonts w:ascii="Cambria" w:eastAsia="Calibri" w:hAnsi="Cambria" w:cs="Times New Roman"/>
        </w:rPr>
        <w:t xml:space="preserve">, po opatrzeniu podpisem zaufanym, podpisem osobistym lub kwalifikowanym podpisem elektronicznym, </w:t>
      </w:r>
      <w:r w:rsidR="002912E2" w:rsidRPr="002912E2">
        <w:rPr>
          <w:rFonts w:ascii="Cambria" w:eastAsia="Calibri" w:hAnsi="Cambria" w:cs="Cambria"/>
          <w:lang w:eastAsia="pl-PL"/>
        </w:rPr>
        <w:t>zgodnie z zasadami reprezentacji Wytwórcy lub w oparciu o udzielone pełnomocnictwo</w:t>
      </w:r>
      <w:r>
        <w:rPr>
          <w:rFonts w:ascii="Cambria" w:eastAsia="Calibri" w:hAnsi="Cambria" w:cs="Cambria"/>
          <w:lang w:eastAsia="pl-PL"/>
        </w:rPr>
        <w:t>;</w:t>
      </w:r>
    </w:p>
    <w:p w:rsidR="002912E2" w:rsidRPr="002912E2" w:rsidRDefault="000F2E10" w:rsidP="002912E2">
      <w:pPr>
        <w:numPr>
          <w:ilvl w:val="0"/>
          <w:numId w:val="3"/>
        </w:numPr>
        <w:spacing w:after="0" w:line="360" w:lineRule="atLeast"/>
        <w:contextualSpacing/>
        <w:jc w:val="both"/>
        <w:rPr>
          <w:rFonts w:ascii="Cambria" w:eastAsia="Calibri" w:hAnsi="Cambria" w:cs="Times New Roman"/>
        </w:rPr>
      </w:pPr>
      <w:proofErr w:type="gramStart"/>
      <w:r>
        <w:rPr>
          <w:rFonts w:ascii="Cambria" w:eastAsia="Calibri" w:hAnsi="Cambria" w:cs="Times New Roman"/>
        </w:rPr>
        <w:t>p</w:t>
      </w:r>
      <w:r w:rsidR="002912E2" w:rsidRPr="002912E2">
        <w:rPr>
          <w:rFonts w:ascii="Cambria" w:eastAsia="Calibri" w:hAnsi="Cambria" w:cs="Times New Roman"/>
        </w:rPr>
        <w:t>isemnie</w:t>
      </w:r>
      <w:proofErr w:type="gramEnd"/>
      <w:r w:rsidR="002912E2" w:rsidRPr="002912E2">
        <w:rPr>
          <w:rFonts w:ascii="Cambria" w:eastAsia="Calibri" w:hAnsi="Cambria" w:cs="Times New Roman"/>
        </w:rPr>
        <w:t xml:space="preserve"> na adres Urzędu Regulacji Energetyki, Departam</w:t>
      </w:r>
      <w:r w:rsidR="00D26824">
        <w:rPr>
          <w:rFonts w:ascii="Cambria" w:eastAsia="Calibri" w:hAnsi="Cambria" w:cs="Times New Roman"/>
        </w:rPr>
        <w:t xml:space="preserve">ent Źródeł Odnawialnych, </w:t>
      </w:r>
      <w:r w:rsidR="00D26824">
        <w:rPr>
          <w:rFonts w:ascii="Cambria" w:eastAsia="Calibri" w:hAnsi="Cambria" w:cs="Times New Roman"/>
        </w:rPr>
        <w:br/>
        <w:t>00-869 Warszawa, ul. Towarowa 25a</w:t>
      </w:r>
      <w:r w:rsidR="002912E2" w:rsidRPr="002912E2">
        <w:rPr>
          <w:rFonts w:ascii="Cambria" w:eastAsia="Calibri" w:hAnsi="Cambria" w:cs="Times New Roman"/>
        </w:rPr>
        <w:t>, bądź bezpośrednio w Kancelarii Urzędu</w:t>
      </w:r>
      <w:r>
        <w:rPr>
          <w:rFonts w:ascii="Cambria" w:eastAsia="Calibri" w:hAnsi="Cambria" w:cs="Times New Roman"/>
        </w:rPr>
        <w:t>;</w:t>
      </w:r>
    </w:p>
    <w:p w:rsidR="002912E2" w:rsidRPr="002912E2" w:rsidRDefault="000F2E10" w:rsidP="002912E2">
      <w:pPr>
        <w:numPr>
          <w:ilvl w:val="0"/>
          <w:numId w:val="3"/>
        </w:numPr>
        <w:spacing w:after="0" w:line="360" w:lineRule="atLeast"/>
        <w:contextualSpacing/>
        <w:jc w:val="both"/>
        <w:rPr>
          <w:rFonts w:ascii="Cambria" w:eastAsia="Times New Roman" w:hAnsi="Cambria" w:cs="Verdana"/>
        </w:rPr>
      </w:pPr>
      <w:proofErr w:type="gramStart"/>
      <w:r>
        <w:rPr>
          <w:rFonts w:ascii="Cambria" w:eastAsia="Times New Roman" w:hAnsi="Cambria" w:cs="Verdana"/>
        </w:rPr>
        <w:t>i</w:t>
      </w:r>
      <w:r w:rsidR="002912E2" w:rsidRPr="002912E2">
        <w:rPr>
          <w:rFonts w:ascii="Cambria" w:eastAsia="Times New Roman" w:hAnsi="Cambria" w:cs="Verdana"/>
        </w:rPr>
        <w:t>nformacje</w:t>
      </w:r>
      <w:proofErr w:type="gramEnd"/>
      <w:r w:rsidR="002912E2" w:rsidRPr="002912E2">
        <w:rPr>
          <w:rFonts w:ascii="Cambria" w:eastAsia="Times New Roman" w:hAnsi="Cambria" w:cs="Verdana"/>
        </w:rPr>
        <w:t xml:space="preserve"> można przekazać także za pośrednictwem faksu lub poczty elektronicznej, względnie w innej formie </w:t>
      </w:r>
      <w:r w:rsidR="002912E2" w:rsidRPr="002912E2">
        <w:rPr>
          <w:rFonts w:ascii="Cambria" w:eastAsia="Times New Roman" w:hAnsi="Cambria" w:cs="Verdana"/>
          <w:b/>
        </w:rPr>
        <w:t>pozwalające na ustalenie, że znajdowały się one w Urzędzie w terminie wynikającym z przepisów prawa. Powyższe nie zwalnia jednak z obowiązku przesłania przedmiotowych informacji w formie pisemnej.</w:t>
      </w:r>
      <w:r w:rsidR="002912E2" w:rsidRPr="002912E2">
        <w:rPr>
          <w:rFonts w:ascii="Cambria" w:eastAsia="Times New Roman" w:hAnsi="Cambria" w:cs="Verdana"/>
        </w:rPr>
        <w:t xml:space="preserve">  </w:t>
      </w:r>
    </w:p>
    <w:p w:rsidR="002912E2" w:rsidRPr="002912E2" w:rsidRDefault="002912E2" w:rsidP="002912E2">
      <w:pPr>
        <w:spacing w:after="60" w:line="360" w:lineRule="atLeast"/>
        <w:contextualSpacing/>
        <w:jc w:val="both"/>
        <w:rPr>
          <w:rFonts w:ascii="Cambria" w:eastAsia="Calibri" w:hAnsi="Cambria" w:cs="Times New Roman"/>
          <w:b/>
        </w:rPr>
      </w:pPr>
    </w:p>
    <w:p w:rsidR="002912E2" w:rsidRPr="002912E2" w:rsidRDefault="002912E2" w:rsidP="002912E2">
      <w:pPr>
        <w:spacing w:after="60" w:line="360" w:lineRule="atLeast"/>
        <w:contextualSpacing/>
        <w:jc w:val="both"/>
        <w:rPr>
          <w:rFonts w:ascii="Cambria" w:eastAsia="Times New Roman" w:hAnsi="Cambria" w:cs="Verdana"/>
          <w:b/>
        </w:rPr>
      </w:pPr>
      <w:r w:rsidRPr="002912E2">
        <w:rPr>
          <w:rFonts w:ascii="Cambria" w:eastAsia="Times New Roman" w:hAnsi="Cambria" w:cs="Verdana"/>
        </w:rPr>
        <w:t xml:space="preserve">Przesłane informacje powinny być opatrzone podpisami osób upoważnionych </w:t>
      </w:r>
      <w:r w:rsidRPr="002912E2">
        <w:rPr>
          <w:rFonts w:ascii="Cambria" w:eastAsia="Times New Roman" w:hAnsi="Cambria" w:cs="Verdana"/>
        </w:rPr>
        <w:br/>
        <w:t xml:space="preserve">do reprezentowania wytwórcy ujawnionych we właściwym rejestrze. W przypadku złożenia dokumentu stwierdzającego udzielenie pełnomocnictwa lub prokury oraz jego odpisu, wypisu </w:t>
      </w:r>
      <w:r w:rsidRPr="002912E2">
        <w:rPr>
          <w:rFonts w:ascii="Cambria" w:eastAsia="Times New Roman" w:hAnsi="Cambria" w:cs="Verdana"/>
        </w:rPr>
        <w:br/>
        <w:t xml:space="preserve">lub kopii, należy uiścić opłatę skarbową w wysokości 17 zł - od każdego stosunku pełnomocnictwa bądź prokury [część IV załącznika do ustawy z dnia 16 listopada 2006 r. o opłacie </w:t>
      </w:r>
      <w:proofErr w:type="gramStart"/>
      <w:r w:rsidRPr="002912E2">
        <w:rPr>
          <w:rFonts w:ascii="Cambria" w:eastAsia="Times New Roman" w:hAnsi="Cambria" w:cs="Verdana"/>
        </w:rPr>
        <w:t>skarbowej</w:t>
      </w:r>
      <w:r w:rsidRPr="002912E2">
        <w:rPr>
          <w:rFonts w:ascii="Cambria" w:eastAsia="Calibri" w:hAnsi="Cambria" w:cs="Times New Roman"/>
        </w:rPr>
        <w:t xml:space="preserve">  (Dz</w:t>
      </w:r>
      <w:proofErr w:type="gramEnd"/>
      <w:r w:rsidRPr="002912E2">
        <w:rPr>
          <w:rFonts w:ascii="Cambria" w:eastAsia="Calibri" w:hAnsi="Cambria" w:cs="Times New Roman"/>
        </w:rPr>
        <w:t xml:space="preserve">. U. z </w:t>
      </w:r>
      <w:r w:rsidR="007F6C3A">
        <w:rPr>
          <w:rFonts w:ascii="Cambria" w:eastAsia="Calibri" w:hAnsi="Cambria" w:cs="Times New Roman"/>
        </w:rPr>
        <w:t>202</w:t>
      </w:r>
      <w:r w:rsidR="00B0697A">
        <w:rPr>
          <w:rFonts w:ascii="Cambria" w:eastAsia="Calibri" w:hAnsi="Cambria" w:cs="Times New Roman"/>
        </w:rPr>
        <w:t>3</w:t>
      </w:r>
      <w:r w:rsidR="007F6C3A" w:rsidRPr="002912E2">
        <w:rPr>
          <w:rFonts w:ascii="Cambria" w:eastAsia="Calibri" w:hAnsi="Cambria" w:cs="Times New Roman"/>
        </w:rPr>
        <w:t xml:space="preserve"> </w:t>
      </w:r>
      <w:r w:rsidRPr="002912E2">
        <w:rPr>
          <w:rFonts w:ascii="Cambria" w:eastAsia="Calibri" w:hAnsi="Cambria" w:cs="Times New Roman"/>
        </w:rPr>
        <w:t>r. poz</w:t>
      </w:r>
      <w:proofErr w:type="gramStart"/>
      <w:r w:rsidRPr="002912E2">
        <w:rPr>
          <w:rFonts w:ascii="Cambria" w:eastAsia="Calibri" w:hAnsi="Cambria" w:cs="Times New Roman"/>
        </w:rPr>
        <w:t xml:space="preserve">. </w:t>
      </w:r>
      <w:r w:rsidR="002C0C50">
        <w:rPr>
          <w:rFonts w:ascii="Cambria" w:eastAsia="Calibri" w:hAnsi="Cambria" w:cs="Times New Roman"/>
        </w:rPr>
        <w:t>21</w:t>
      </w:r>
      <w:r w:rsidR="00C01B51">
        <w:rPr>
          <w:rFonts w:ascii="Cambria" w:eastAsia="Calibri" w:hAnsi="Cambria" w:cs="Times New Roman"/>
        </w:rPr>
        <w:t>11</w:t>
      </w:r>
      <w:r w:rsidRPr="002912E2">
        <w:rPr>
          <w:rFonts w:ascii="Cambria" w:eastAsia="Calibri" w:hAnsi="Cambria" w:cs="Times New Roman"/>
        </w:rPr>
        <w:t>)]</w:t>
      </w:r>
      <w:r w:rsidRPr="002912E2">
        <w:rPr>
          <w:rFonts w:ascii="Cambria" w:eastAsia="Times New Roman" w:hAnsi="Cambria" w:cs="Verdana"/>
        </w:rPr>
        <w:t>. Z</w:t>
      </w:r>
      <w:proofErr w:type="gramEnd"/>
      <w:r w:rsidRPr="002912E2">
        <w:rPr>
          <w:rFonts w:ascii="Cambria" w:eastAsia="Times New Roman" w:hAnsi="Cambria" w:cs="Verdana"/>
        </w:rPr>
        <w:t xml:space="preserve"> uwagi na fakt, iż siedzibą centralnego organu administracji rządowej - Prezesa Urzędu Regulacji Energetyki jest m.st. Warszawa, zapłaty opłaty skarbowej należy dokonać na rzecz Prezydenta m.st. Warszawy. W przypadku wpłat bezgotówkowych powinny być one dokonywane na rachunek Urzędu Miasta</w:t>
      </w:r>
      <w:r w:rsidRPr="002912E2">
        <w:rPr>
          <w:rFonts w:ascii="Cambria" w:eastAsia="Times New Roman" w:hAnsi="Cambria" w:cs="Verdana"/>
        </w:rPr>
        <w:br/>
        <w:t xml:space="preserve">Stołecznego Warszawy Centrum Obsługi Podatnika, ul. Obozowa 57, 01-161 Warszawa, numer rachunku: </w:t>
      </w:r>
      <w:r w:rsidRPr="002912E2">
        <w:rPr>
          <w:rFonts w:ascii="Cambria" w:eastAsia="Times New Roman" w:hAnsi="Cambria" w:cs="Verdana"/>
          <w:b/>
        </w:rPr>
        <w:t>21 1030 1508 0000 0005 5000 0070.</w:t>
      </w:r>
    </w:p>
    <w:p w:rsidR="002912E2" w:rsidRPr="002912E2" w:rsidRDefault="002912E2" w:rsidP="002912E2">
      <w:pPr>
        <w:spacing w:after="60" w:line="360" w:lineRule="atLeast"/>
        <w:contextualSpacing/>
        <w:jc w:val="both"/>
        <w:rPr>
          <w:rFonts w:ascii="Cambria" w:eastAsia="Times New Roman" w:hAnsi="Cambria" w:cs="Verdana"/>
          <w:b/>
          <w:highlight w:val="yellow"/>
        </w:rPr>
      </w:pPr>
    </w:p>
    <w:p w:rsidR="002912E2" w:rsidRPr="002912E2" w:rsidRDefault="002912E2" w:rsidP="002912E2">
      <w:pPr>
        <w:spacing w:after="60" w:line="360" w:lineRule="atLeast"/>
        <w:contextualSpacing/>
        <w:jc w:val="both"/>
        <w:rPr>
          <w:rFonts w:ascii="Cambria" w:eastAsia="Times New Roman" w:hAnsi="Cambria" w:cs="Verdana"/>
        </w:rPr>
      </w:pPr>
      <w:r w:rsidRPr="002912E2">
        <w:rPr>
          <w:rFonts w:ascii="Cambria" w:eastAsia="Times New Roman" w:hAnsi="Cambria" w:cs="Verdana"/>
        </w:rPr>
        <w:lastRenderedPageBreak/>
        <w:t xml:space="preserve">W przypadku uznania, iż przedstawione Prezesowi URE informacje mają charakter sensytywny i mogą stanowić tajemnicę przedsiębiorstwa w rozumieniu ustawy z dnia 16 kwietnia 1993 r. o zwalczaniu nieuczciwej konkurencji (Dz. U. </w:t>
      </w:r>
      <w:proofErr w:type="gramStart"/>
      <w:r w:rsidRPr="002912E2">
        <w:rPr>
          <w:rFonts w:ascii="Cambria" w:eastAsia="Times New Roman" w:hAnsi="Cambria" w:cs="Verdana"/>
        </w:rPr>
        <w:t>z</w:t>
      </w:r>
      <w:proofErr w:type="gramEnd"/>
      <w:r w:rsidRPr="002912E2">
        <w:rPr>
          <w:rFonts w:ascii="Cambria" w:eastAsia="Times New Roman" w:hAnsi="Cambria" w:cs="Verdana"/>
        </w:rPr>
        <w:t xml:space="preserve"> 202</w:t>
      </w:r>
      <w:r w:rsidR="007657C3">
        <w:rPr>
          <w:rFonts w:ascii="Cambria" w:eastAsia="Times New Roman" w:hAnsi="Cambria" w:cs="Verdana"/>
        </w:rPr>
        <w:t>2</w:t>
      </w:r>
      <w:r w:rsidRPr="002912E2">
        <w:rPr>
          <w:rFonts w:ascii="Cambria" w:eastAsia="Times New Roman" w:hAnsi="Cambria" w:cs="Verdana"/>
        </w:rPr>
        <w:t xml:space="preserve"> r. poz. </w:t>
      </w:r>
      <w:r w:rsidR="002C0C50">
        <w:rPr>
          <w:rFonts w:ascii="Cambria" w:eastAsia="Times New Roman" w:hAnsi="Cambria" w:cs="Verdana"/>
        </w:rPr>
        <w:t>1233</w:t>
      </w:r>
      <w:r w:rsidRPr="002912E2">
        <w:rPr>
          <w:rFonts w:ascii="Cambria" w:eastAsia="Times New Roman" w:hAnsi="Cambria" w:cs="Verdana"/>
        </w:rPr>
        <w:t>), a zatem jako takie nie powinny być ujawniane podmiotom trzecim, prosimy o przekazanie stosownej informacji</w:t>
      </w:r>
      <w:r w:rsidRPr="002912E2">
        <w:rPr>
          <w:rFonts w:ascii="Cambria" w:eastAsia="Times New Roman" w:hAnsi="Cambria" w:cs="Verdana"/>
        </w:rPr>
        <w:br/>
        <w:t xml:space="preserve">w tym zakresie. </w:t>
      </w:r>
    </w:p>
    <w:p w:rsidR="002912E2" w:rsidRPr="002912E2" w:rsidRDefault="002912E2" w:rsidP="002912E2">
      <w:pPr>
        <w:spacing w:after="60" w:line="360" w:lineRule="atLeast"/>
        <w:contextualSpacing/>
        <w:jc w:val="both"/>
        <w:rPr>
          <w:rFonts w:ascii="Cambria" w:eastAsia="Times New Roman" w:hAnsi="Cambria" w:cs="Verdana"/>
        </w:rPr>
      </w:pPr>
    </w:p>
    <w:p w:rsidR="002912E2" w:rsidRPr="002912E2" w:rsidRDefault="002912E2" w:rsidP="002912E2">
      <w:pPr>
        <w:spacing w:after="60" w:line="360" w:lineRule="atLeast"/>
        <w:jc w:val="both"/>
        <w:rPr>
          <w:rFonts w:ascii="Cambria" w:eastAsia="Times New Roman" w:hAnsi="Cambria" w:cs="Verdana"/>
        </w:rPr>
      </w:pPr>
      <w:r w:rsidRPr="002912E2">
        <w:rPr>
          <w:rFonts w:ascii="Cambria" w:eastAsia="Times New Roman" w:hAnsi="Cambria" w:cs="Verdana"/>
        </w:rPr>
        <w:t xml:space="preserve">Jednocześnie informujemy, że zgodnie z art. 168 pkt 16 ustawy o odnawialnych źródłach energii, karze pieniężnej podlega </w:t>
      </w:r>
      <w:proofErr w:type="gramStart"/>
      <w:r w:rsidRPr="002912E2">
        <w:rPr>
          <w:rFonts w:ascii="Cambria" w:eastAsia="Times New Roman" w:hAnsi="Cambria" w:cs="Verdana"/>
        </w:rPr>
        <w:t>ten kto</w:t>
      </w:r>
      <w:proofErr w:type="gramEnd"/>
      <w:r w:rsidRPr="002912E2">
        <w:rPr>
          <w:rFonts w:ascii="Cambria" w:eastAsia="Times New Roman" w:hAnsi="Cambria" w:cs="Verdana"/>
        </w:rPr>
        <w:t xml:space="preserve"> nie przekazuje w terminie Prezesowi Urzędu Regulacji Energetyki informacji, o której mowa</w:t>
      </w:r>
      <w:r w:rsidR="003D3FBE">
        <w:rPr>
          <w:rFonts w:ascii="Cambria" w:eastAsia="Times New Roman" w:hAnsi="Cambria" w:cs="Verdana"/>
        </w:rPr>
        <w:t xml:space="preserve"> m.in.</w:t>
      </w:r>
      <w:r w:rsidRPr="002912E2">
        <w:rPr>
          <w:rFonts w:ascii="Cambria" w:eastAsia="Times New Roman" w:hAnsi="Cambria" w:cs="Verdana"/>
        </w:rPr>
        <w:t xml:space="preserve"> w art. 39</w:t>
      </w:r>
      <w:r w:rsidR="00C64B08">
        <w:rPr>
          <w:rFonts w:ascii="Cambria" w:eastAsia="Times New Roman" w:hAnsi="Cambria" w:cs="Verdana"/>
        </w:rPr>
        <w:t>a</w:t>
      </w:r>
      <w:r w:rsidRPr="002912E2">
        <w:rPr>
          <w:rFonts w:ascii="Cambria" w:eastAsia="Times New Roman" w:hAnsi="Cambria" w:cs="Verdana"/>
        </w:rPr>
        <w:t xml:space="preserve"> ust. 7 i 9 i art. </w:t>
      </w:r>
      <w:r w:rsidR="00692165">
        <w:rPr>
          <w:rFonts w:ascii="Cambria" w:eastAsia="Times New Roman" w:hAnsi="Cambria" w:cs="Verdana"/>
        </w:rPr>
        <w:t>70b ust. 11</w:t>
      </w:r>
      <w:r w:rsidR="00C01B51">
        <w:rPr>
          <w:rFonts w:ascii="Cambria" w:eastAsia="Times New Roman" w:hAnsi="Cambria" w:cs="Verdana"/>
        </w:rPr>
        <w:t>a</w:t>
      </w:r>
      <w:r w:rsidRPr="002912E2">
        <w:rPr>
          <w:rFonts w:ascii="Cambria" w:eastAsia="Times New Roman" w:hAnsi="Cambria" w:cs="Verdana"/>
        </w:rPr>
        <w:t xml:space="preserve"> tej ustawy, </w:t>
      </w:r>
      <w:r w:rsidRPr="002912E2">
        <w:rPr>
          <w:rFonts w:ascii="Cambria" w:eastAsia="Times New Roman" w:hAnsi="Cambria" w:cs="Verdana"/>
        </w:rPr>
        <w:br/>
        <w:t>lub przekazuje nieprawdziwą informację. Wysokość kary została przez ustawodawcę określona na poziomie 1 000 zł (patrz art. 170 ust. 4 pkt 2 ustawy o odnawialnych źródłach energii).</w:t>
      </w:r>
    </w:p>
    <w:p w:rsidR="002912E2" w:rsidRPr="002912E2" w:rsidRDefault="002912E2" w:rsidP="002912E2">
      <w:pPr>
        <w:spacing w:after="60" w:line="360" w:lineRule="atLeast"/>
        <w:jc w:val="both"/>
        <w:rPr>
          <w:rFonts w:ascii="Cambria" w:eastAsia="Times New Roman" w:hAnsi="Cambria" w:cs="Verdana"/>
        </w:rPr>
      </w:pPr>
    </w:p>
    <w:p w:rsidR="002912E2" w:rsidRPr="002912E2" w:rsidRDefault="002912E2" w:rsidP="002912E2">
      <w:pPr>
        <w:spacing w:after="0" w:line="360" w:lineRule="atLeast"/>
        <w:ind w:left="-11"/>
        <w:contextualSpacing/>
        <w:jc w:val="both"/>
        <w:rPr>
          <w:rFonts w:ascii="Cambria" w:eastAsia="Times New Roman" w:hAnsi="Cambria" w:cs="Verdana"/>
        </w:rPr>
      </w:pPr>
    </w:p>
    <w:p w:rsidR="002912E2" w:rsidRPr="002912E2" w:rsidRDefault="002912E2" w:rsidP="002912E2">
      <w:pPr>
        <w:spacing w:after="60" w:line="240" w:lineRule="auto"/>
        <w:jc w:val="both"/>
        <w:rPr>
          <w:rFonts w:ascii="Cambria" w:eastAsia="Times New Roman" w:hAnsi="Cambria" w:cs="Verdana"/>
          <w:sz w:val="8"/>
          <w:szCs w:val="8"/>
        </w:rPr>
      </w:pPr>
    </w:p>
    <w:p w:rsidR="002912E2" w:rsidRPr="002912E2" w:rsidRDefault="002912E2" w:rsidP="002912E2">
      <w:pPr>
        <w:spacing w:after="60" w:line="360" w:lineRule="atLeast"/>
        <w:contextualSpacing/>
        <w:jc w:val="center"/>
        <w:rPr>
          <w:rFonts w:ascii="Cambria" w:eastAsia="Times New Roman" w:hAnsi="Cambria" w:cs="Verdana"/>
          <w:b/>
        </w:rPr>
      </w:pPr>
      <w:proofErr w:type="gramStart"/>
      <w:r w:rsidRPr="002912E2">
        <w:rPr>
          <w:rFonts w:ascii="Cambria" w:eastAsia="Times New Roman" w:hAnsi="Cambria" w:cs="Verdana"/>
          <w:b/>
        </w:rPr>
        <w:t>UWAGA !!!</w:t>
      </w:r>
      <w:proofErr w:type="gramEnd"/>
    </w:p>
    <w:p w:rsidR="002912E2" w:rsidRPr="002912E2" w:rsidRDefault="002912E2" w:rsidP="002912E2">
      <w:pPr>
        <w:spacing w:after="60" w:line="360" w:lineRule="atLeast"/>
        <w:contextualSpacing/>
        <w:jc w:val="center"/>
        <w:rPr>
          <w:rFonts w:ascii="Cambria" w:eastAsia="Times New Roman" w:hAnsi="Cambria" w:cs="Verdana"/>
          <w:b/>
        </w:rPr>
      </w:pPr>
    </w:p>
    <w:p w:rsidR="002912E2" w:rsidRPr="002912E2" w:rsidRDefault="002912E2" w:rsidP="002912E2">
      <w:pPr>
        <w:spacing w:after="60" w:line="360" w:lineRule="atLeast"/>
        <w:contextualSpacing/>
        <w:jc w:val="both"/>
        <w:rPr>
          <w:rFonts w:ascii="Cambria" w:eastAsia="Times New Roman" w:hAnsi="Cambria" w:cs="Verdana"/>
          <w:b/>
          <w:color w:val="FF0000"/>
        </w:rPr>
      </w:pPr>
      <w:r w:rsidRPr="002912E2">
        <w:rPr>
          <w:rFonts w:ascii="Cambria" w:eastAsia="Times New Roman" w:hAnsi="Cambria" w:cs="Verdana"/>
          <w:b/>
          <w:color w:val="FF0000"/>
        </w:rPr>
        <w:t xml:space="preserve">Przypominamy, że o zachowaniu terminów decyduje data złożenia informacji Prezesowi Urzędu Regulacji Energetyki, w taki </w:t>
      </w:r>
      <w:proofErr w:type="gramStart"/>
      <w:r w:rsidRPr="002912E2">
        <w:rPr>
          <w:rFonts w:ascii="Cambria" w:eastAsia="Times New Roman" w:hAnsi="Cambria" w:cs="Verdana"/>
          <w:b/>
          <w:color w:val="FF0000"/>
        </w:rPr>
        <w:t>sposób aby</w:t>
      </w:r>
      <w:proofErr w:type="gramEnd"/>
      <w:r w:rsidRPr="002912E2">
        <w:rPr>
          <w:rFonts w:ascii="Cambria" w:eastAsia="Times New Roman" w:hAnsi="Cambria" w:cs="Verdana"/>
          <w:b/>
          <w:color w:val="FF0000"/>
        </w:rPr>
        <w:t xml:space="preserve"> było możliwe zapoznanie się z ich treścią. </w:t>
      </w:r>
    </w:p>
    <w:p w:rsidR="002912E2" w:rsidRPr="002912E2" w:rsidRDefault="002912E2" w:rsidP="002912E2">
      <w:pPr>
        <w:spacing w:after="60" w:line="360" w:lineRule="auto"/>
        <w:contextualSpacing/>
        <w:jc w:val="both"/>
        <w:rPr>
          <w:rFonts w:ascii="Cambria" w:eastAsia="Times New Roman" w:hAnsi="Cambria" w:cs="Verdana"/>
        </w:rPr>
      </w:pPr>
    </w:p>
    <w:p w:rsidR="002912E2" w:rsidRDefault="002912E2"/>
    <w:p w:rsidR="002912E2" w:rsidRDefault="002912E2"/>
    <w:sectPr w:rsidR="002912E2" w:rsidSect="0029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59" w:rsidRDefault="00DE3D59" w:rsidP="002912E2">
      <w:pPr>
        <w:spacing w:after="0" w:line="240" w:lineRule="auto"/>
      </w:pPr>
      <w:r>
        <w:separator/>
      </w:r>
    </w:p>
  </w:endnote>
  <w:endnote w:type="continuationSeparator" w:id="0">
    <w:p w:rsidR="00DE3D59" w:rsidRDefault="00DE3D59" w:rsidP="0029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59" w:rsidRDefault="00DE3D59" w:rsidP="002912E2">
      <w:pPr>
        <w:spacing w:after="0" w:line="240" w:lineRule="auto"/>
      </w:pPr>
      <w:r>
        <w:separator/>
      </w:r>
    </w:p>
  </w:footnote>
  <w:footnote w:type="continuationSeparator" w:id="0">
    <w:p w:rsidR="00DE3D59" w:rsidRDefault="00DE3D59" w:rsidP="002912E2">
      <w:pPr>
        <w:spacing w:after="0" w:line="240" w:lineRule="auto"/>
      </w:pPr>
      <w:r>
        <w:continuationSeparator/>
      </w:r>
    </w:p>
  </w:footnote>
  <w:footnote w:id="1">
    <w:p w:rsidR="00CE4018" w:rsidRPr="00692165" w:rsidRDefault="00CE4018" w:rsidP="00CE4018">
      <w:pPr>
        <w:pStyle w:val="Tekstprzypisudolnego"/>
        <w:spacing w:after="0"/>
        <w:ind w:left="142" w:hanging="142"/>
        <w:jc w:val="both"/>
        <w:rPr>
          <w:rFonts w:ascii="Cambria" w:hAnsi="Cambria"/>
        </w:rPr>
      </w:pPr>
      <w:r w:rsidRPr="00692165">
        <w:rPr>
          <w:rStyle w:val="Odwoanieprzypisudolnego"/>
          <w:rFonts w:ascii="Cambria" w:hAnsi="Cambria"/>
        </w:rPr>
        <w:footnoteRef/>
      </w:r>
      <w:r w:rsidRPr="00692165">
        <w:rPr>
          <w:rFonts w:ascii="Cambria" w:hAnsi="Cambria"/>
        </w:rPr>
        <w:t xml:space="preserve"> Z uwzględnieniem przedłużenia terminu spełnienia zobowiązania, o którym mowa w art. 70b ust. 4 pkt 1 lit. d) ustawy o odna</w:t>
      </w:r>
      <w:r>
        <w:rPr>
          <w:rFonts w:ascii="Cambria" w:hAnsi="Cambria"/>
        </w:rPr>
        <w:t xml:space="preserve">wialnych źródłach, oraz okresu, </w:t>
      </w:r>
      <w:r w:rsidRPr="00692165">
        <w:rPr>
          <w:rFonts w:ascii="Cambria" w:hAnsi="Cambria"/>
        </w:rPr>
        <w:t>o którym mowa</w:t>
      </w:r>
      <w:r>
        <w:rPr>
          <w:rFonts w:ascii="Cambria" w:hAnsi="Cambria"/>
        </w:rPr>
        <w:br/>
      </w:r>
      <w:r w:rsidRPr="00692165">
        <w:rPr>
          <w:rFonts w:ascii="Cambria" w:hAnsi="Cambria"/>
        </w:rPr>
        <w:t>w art. 70b ust. 4 pkt 1 lit. c) tej ustawy na podstawie art. 70ba ustawy</w:t>
      </w:r>
      <w:r>
        <w:rPr>
          <w:rFonts w:ascii="Cambria" w:hAnsi="Cambria"/>
        </w:rPr>
        <w:t xml:space="preserve"> o odnawialnych źródłach energii.</w:t>
      </w:r>
    </w:p>
  </w:footnote>
  <w:footnote w:id="2">
    <w:p w:rsidR="00CE4018" w:rsidRPr="00692165" w:rsidRDefault="00CE4018" w:rsidP="00CE4018">
      <w:pPr>
        <w:pStyle w:val="Tekstprzypisudolnego"/>
        <w:spacing w:after="0"/>
        <w:ind w:left="142" w:hanging="142"/>
        <w:jc w:val="both"/>
        <w:rPr>
          <w:rFonts w:ascii="Cambria" w:hAnsi="Cambria"/>
        </w:rPr>
      </w:pPr>
      <w:r w:rsidRPr="00692165">
        <w:rPr>
          <w:rStyle w:val="Odwoanieprzypisudolnego"/>
          <w:rFonts w:ascii="Cambria" w:hAnsi="Cambria"/>
        </w:rPr>
        <w:footnoteRef/>
      </w:r>
      <w:r w:rsidRPr="00692165">
        <w:rPr>
          <w:rFonts w:ascii="Cambria" w:hAnsi="Cambria"/>
        </w:rPr>
        <w:t xml:space="preserve"> Por. art. 39a ust. 9 ustawy o odnawialnych źródłach energii </w:t>
      </w:r>
      <w:r w:rsidRPr="002C0C50">
        <w:rPr>
          <w:rFonts w:ascii="Cambria" w:hAnsi="Cambria"/>
          <w:b/>
        </w:rPr>
        <w:t xml:space="preserve">– informacja jest </w:t>
      </w:r>
      <w:proofErr w:type="gramStart"/>
      <w:r w:rsidRPr="002C0C50">
        <w:rPr>
          <w:rFonts w:ascii="Cambria" w:hAnsi="Cambria"/>
          <w:b/>
        </w:rPr>
        <w:t>przekazywana co</w:t>
      </w:r>
      <w:proofErr w:type="gramEnd"/>
      <w:r w:rsidRPr="002C0C50">
        <w:rPr>
          <w:rFonts w:ascii="Cambria" w:hAnsi="Cambria"/>
          <w:b/>
        </w:rPr>
        <w:t xml:space="preserve"> roku, w całym okresie wsparcia, w tym również za rok w którym wsparcie skończyło się.</w:t>
      </w:r>
    </w:p>
  </w:footnote>
  <w:footnote w:id="3">
    <w:p w:rsidR="00CE4018" w:rsidRPr="00692165" w:rsidRDefault="00CE4018" w:rsidP="00CE4018">
      <w:pPr>
        <w:pStyle w:val="Tekstprzypisudolnego"/>
        <w:spacing w:after="0"/>
        <w:ind w:left="142" w:hanging="142"/>
        <w:jc w:val="both"/>
        <w:rPr>
          <w:rFonts w:ascii="Cambria" w:hAnsi="Cambria"/>
        </w:rPr>
      </w:pPr>
      <w:r w:rsidRPr="00692165">
        <w:rPr>
          <w:rStyle w:val="Odwoanieprzypisudolnego"/>
          <w:rFonts w:ascii="Cambria" w:hAnsi="Cambria"/>
        </w:rPr>
        <w:footnoteRef/>
      </w:r>
      <w:r w:rsidRPr="00692165">
        <w:rPr>
          <w:rFonts w:ascii="Cambria" w:hAnsi="Cambria"/>
        </w:rPr>
        <w:t xml:space="preserve"> Por. art. 93a ustawy o odnawialnych źródłach energii</w:t>
      </w:r>
      <w:r w:rsidRPr="00CE4018">
        <w:rPr>
          <w:rFonts w:ascii="Cambria" w:hAnsi="Cambria"/>
        </w:rPr>
        <w:t>.</w:t>
      </w:r>
    </w:p>
  </w:footnote>
  <w:footnote w:id="4">
    <w:p w:rsidR="00CE4018" w:rsidRPr="00692165" w:rsidRDefault="00CE4018" w:rsidP="00CE4018">
      <w:pPr>
        <w:pStyle w:val="Tekstprzypisudolnego"/>
        <w:spacing w:after="0"/>
        <w:rPr>
          <w:rFonts w:ascii="Cambria" w:hAnsi="Cambria"/>
        </w:rPr>
      </w:pPr>
      <w:r w:rsidRPr="00692165">
        <w:rPr>
          <w:rStyle w:val="Odwoanieprzypisudolnego"/>
          <w:rFonts w:ascii="Cambria" w:hAnsi="Cambria"/>
        </w:rPr>
        <w:footnoteRef/>
      </w:r>
      <w:r w:rsidRPr="00692165">
        <w:rPr>
          <w:rFonts w:ascii="Cambria" w:hAnsi="Cambria"/>
        </w:rPr>
        <w:t xml:space="preserve"> Por. art. 39a ust. 7 </w:t>
      </w:r>
      <w:r w:rsidRPr="00692165">
        <w:rPr>
          <w:rFonts w:ascii="Cambria" w:eastAsia="Times New Roman" w:hAnsi="Cambria" w:cs="Verdana"/>
        </w:rPr>
        <w:t>ustawy o odnawialnych źródłach energii</w:t>
      </w:r>
      <w:r w:rsidRPr="00692165">
        <w:rPr>
          <w:rFonts w:ascii="Cambria" w:eastAsia="Times New Roman" w:hAnsi="Cambria" w:cs="Verdana"/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5ACD"/>
    <w:multiLevelType w:val="hybridMultilevel"/>
    <w:tmpl w:val="E070DC0C"/>
    <w:lvl w:ilvl="0" w:tplc="6BD2C5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393628"/>
    <w:multiLevelType w:val="hybridMultilevel"/>
    <w:tmpl w:val="CEDC4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34311"/>
    <w:multiLevelType w:val="hybridMultilevel"/>
    <w:tmpl w:val="B0D451DC"/>
    <w:lvl w:ilvl="0" w:tplc="FCAAC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E2"/>
    <w:rsid w:val="00063E4F"/>
    <w:rsid w:val="000B7051"/>
    <w:rsid w:val="000D49E0"/>
    <w:rsid w:val="000F2E10"/>
    <w:rsid w:val="0023772C"/>
    <w:rsid w:val="002912E2"/>
    <w:rsid w:val="002C0C50"/>
    <w:rsid w:val="002D4DB8"/>
    <w:rsid w:val="00380EFE"/>
    <w:rsid w:val="003D3FBE"/>
    <w:rsid w:val="004646FE"/>
    <w:rsid w:val="005637FF"/>
    <w:rsid w:val="00692165"/>
    <w:rsid w:val="006D0EE6"/>
    <w:rsid w:val="006F68E7"/>
    <w:rsid w:val="007017AB"/>
    <w:rsid w:val="00756AF9"/>
    <w:rsid w:val="007657C3"/>
    <w:rsid w:val="007F6C3A"/>
    <w:rsid w:val="00845EA3"/>
    <w:rsid w:val="008E5892"/>
    <w:rsid w:val="0093442D"/>
    <w:rsid w:val="009550BF"/>
    <w:rsid w:val="009B7D29"/>
    <w:rsid w:val="009F38ED"/>
    <w:rsid w:val="00A038FA"/>
    <w:rsid w:val="00A10DCF"/>
    <w:rsid w:val="00B0697A"/>
    <w:rsid w:val="00B37B8F"/>
    <w:rsid w:val="00B60259"/>
    <w:rsid w:val="00BE0E5E"/>
    <w:rsid w:val="00BE23D7"/>
    <w:rsid w:val="00C01B51"/>
    <w:rsid w:val="00C62985"/>
    <w:rsid w:val="00C64B08"/>
    <w:rsid w:val="00C872AC"/>
    <w:rsid w:val="00CB58C8"/>
    <w:rsid w:val="00CC4084"/>
    <w:rsid w:val="00CE4018"/>
    <w:rsid w:val="00D26824"/>
    <w:rsid w:val="00D371C2"/>
    <w:rsid w:val="00DE0E68"/>
    <w:rsid w:val="00DE3D59"/>
    <w:rsid w:val="00EF1A9A"/>
    <w:rsid w:val="00FA12F7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7152B-218D-430E-ACEE-41E996F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912E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12E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912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12E2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912E2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6F68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C3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F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awozdania.aukcjeoze@ur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9464F-0AC7-4FB1-AE0D-9440E86F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 Marta</dc:creator>
  <cp:keywords/>
  <dc:description/>
  <cp:lastModifiedBy>URE</cp:lastModifiedBy>
  <cp:revision>7</cp:revision>
  <dcterms:created xsi:type="dcterms:W3CDTF">2024-01-03T11:20:00Z</dcterms:created>
  <dcterms:modified xsi:type="dcterms:W3CDTF">2024-01-03T13:42:00Z</dcterms:modified>
</cp:coreProperties>
</file>